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E8F9" w14:textId="77777777" w:rsidR="004B37D5" w:rsidRPr="006256BD" w:rsidRDefault="004B37D5" w:rsidP="004B37D5">
      <w:pPr>
        <w:tabs>
          <w:tab w:val="left" w:pos="1202"/>
        </w:tabs>
        <w:spacing w:line="240" w:lineRule="auto"/>
        <w:contextualSpacing/>
        <w:rPr>
          <w:rFonts w:ascii="Lato" w:hAnsi="Lato" w:cs="Calibri"/>
          <w:sz w:val="24"/>
          <w:szCs w:val="24"/>
        </w:rPr>
      </w:pPr>
    </w:p>
    <w:p w14:paraId="38718D1F" w14:textId="2B10DAF8" w:rsidR="004B37D5" w:rsidRPr="006256BD" w:rsidRDefault="004B37D5" w:rsidP="004B37D5">
      <w:pPr>
        <w:spacing w:line="240" w:lineRule="auto"/>
        <w:contextualSpacing/>
        <w:jc w:val="right"/>
        <w:rPr>
          <w:rFonts w:ascii="Lato" w:hAnsi="Lato" w:cs="Calibri"/>
          <w:i/>
          <w:color w:val="00B0F0"/>
          <w:sz w:val="28"/>
          <w:szCs w:val="24"/>
        </w:rPr>
      </w:pPr>
      <w:r w:rsidRPr="006256BD">
        <w:rPr>
          <w:rFonts w:ascii="Lato" w:hAnsi="Lato" w:cs="Calibri"/>
          <w:i/>
          <w:color w:val="00B0F0"/>
          <w:sz w:val="28"/>
          <w:szCs w:val="24"/>
        </w:rPr>
        <w:t xml:space="preserve">Insert </w:t>
      </w:r>
      <w:r w:rsidR="00631CD7" w:rsidRPr="006256BD">
        <w:rPr>
          <w:rFonts w:ascii="Lato" w:hAnsi="Lato" w:cs="Calibri"/>
          <w:i/>
          <w:color w:val="00B0F0"/>
          <w:sz w:val="28"/>
          <w:szCs w:val="24"/>
        </w:rPr>
        <w:t>community venue logo</w:t>
      </w:r>
    </w:p>
    <w:p w14:paraId="773FB0FB" w14:textId="77777777" w:rsidR="004B37D5" w:rsidRPr="006256BD" w:rsidRDefault="004B37D5" w:rsidP="004B37D5">
      <w:pPr>
        <w:spacing w:line="240" w:lineRule="auto"/>
        <w:contextualSpacing/>
        <w:jc w:val="right"/>
        <w:rPr>
          <w:rFonts w:ascii="Lato" w:hAnsi="Lato" w:cs="Calibri"/>
          <w:i/>
          <w:color w:val="00B0F0"/>
          <w:sz w:val="28"/>
          <w:szCs w:val="24"/>
        </w:rPr>
      </w:pPr>
    </w:p>
    <w:p w14:paraId="61757B67" w14:textId="4FCCE591" w:rsidR="004B37D5" w:rsidRPr="006256BD" w:rsidRDefault="004B37D5" w:rsidP="004B37D5">
      <w:pPr>
        <w:spacing w:line="240" w:lineRule="auto"/>
        <w:contextualSpacing/>
        <w:jc w:val="center"/>
        <w:rPr>
          <w:rFonts w:ascii="Lato" w:hAnsi="Lato" w:cs="Calibri"/>
          <w:i/>
          <w:color w:val="00B0F0"/>
          <w:sz w:val="52"/>
          <w:szCs w:val="24"/>
        </w:rPr>
      </w:pPr>
      <w:r w:rsidRPr="006256BD">
        <w:rPr>
          <w:rFonts w:ascii="Lato" w:hAnsi="Lato" w:cs="Calibri"/>
          <w:i/>
          <w:color w:val="00B0F0"/>
          <w:sz w:val="52"/>
          <w:szCs w:val="24"/>
        </w:rPr>
        <w:t>[</w:t>
      </w:r>
      <w:r w:rsidR="00631CD7" w:rsidRPr="006256BD">
        <w:rPr>
          <w:rFonts w:ascii="Lato" w:hAnsi="Lato" w:cs="Calibri"/>
          <w:i/>
          <w:color w:val="00B0F0"/>
          <w:sz w:val="52"/>
          <w:szCs w:val="24"/>
        </w:rPr>
        <w:t>Venue</w:t>
      </w:r>
      <w:r w:rsidRPr="006256BD">
        <w:rPr>
          <w:rFonts w:ascii="Lato" w:hAnsi="Lato" w:cs="Calibri"/>
          <w:i/>
          <w:color w:val="00B0F0"/>
          <w:sz w:val="52"/>
          <w:szCs w:val="24"/>
        </w:rPr>
        <w:t xml:space="preserve"> name]</w:t>
      </w:r>
    </w:p>
    <w:p w14:paraId="730BFFBF" w14:textId="164B747E" w:rsidR="004B37D5" w:rsidRPr="006256BD" w:rsidRDefault="004B37D5" w:rsidP="004B37D5">
      <w:pPr>
        <w:spacing w:line="240" w:lineRule="auto"/>
        <w:contextualSpacing/>
        <w:jc w:val="center"/>
        <w:rPr>
          <w:rFonts w:ascii="Lato" w:hAnsi="Lato" w:cs="Calibri"/>
          <w:b/>
          <w:i/>
          <w:sz w:val="52"/>
          <w:szCs w:val="24"/>
        </w:rPr>
      </w:pPr>
      <w:r w:rsidRPr="006256BD">
        <w:rPr>
          <w:rFonts w:ascii="Lato" w:hAnsi="Lato" w:cs="Calibri"/>
          <w:b/>
          <w:i/>
          <w:sz w:val="52"/>
          <w:szCs w:val="24"/>
        </w:rPr>
        <w:t>Health</w:t>
      </w:r>
      <w:r w:rsidR="00D37EBB">
        <w:rPr>
          <w:rFonts w:ascii="Lato" w:hAnsi="Lato" w:cs="Calibri"/>
          <w:b/>
          <w:i/>
          <w:sz w:val="52"/>
          <w:szCs w:val="24"/>
        </w:rPr>
        <w:t xml:space="preserve"> </w:t>
      </w:r>
      <w:r w:rsidR="005B44DC" w:rsidRPr="006256BD">
        <w:rPr>
          <w:rFonts w:ascii="Lato" w:hAnsi="Lato" w:cs="Calibri"/>
          <w:b/>
          <w:i/>
          <w:sz w:val="52"/>
          <w:szCs w:val="24"/>
        </w:rPr>
        <w:t>policy</w:t>
      </w:r>
    </w:p>
    <w:p w14:paraId="2E5F40B8" w14:textId="77777777" w:rsidR="005A32F3" w:rsidRPr="006256BD" w:rsidRDefault="005A32F3" w:rsidP="00DC2E7B">
      <w:pPr>
        <w:rPr>
          <w:rFonts w:ascii="Lato" w:hAnsi="Lato" w:cs="Calibri"/>
          <w:b/>
          <w:sz w:val="24"/>
          <w:szCs w:val="24"/>
        </w:rPr>
      </w:pPr>
    </w:p>
    <w:p w14:paraId="17428FEA" w14:textId="77777777" w:rsidR="004B37D5" w:rsidRPr="006256BD" w:rsidRDefault="004B37D5" w:rsidP="0028046F">
      <w:pPr>
        <w:pStyle w:val="Title"/>
        <w:shd w:val="clear" w:color="auto" w:fill="D9D9D9" w:themeFill="background1" w:themeFillShade="D9"/>
        <w:ind w:right="0"/>
        <w:contextualSpacing/>
        <w:jc w:val="left"/>
        <w:rPr>
          <w:rFonts w:ascii="Lato" w:hAnsi="Lato" w:cs="Calibri"/>
          <w:i/>
          <w:sz w:val="24"/>
          <w:szCs w:val="24"/>
        </w:rPr>
      </w:pPr>
      <w:r w:rsidRPr="006256BD">
        <w:rPr>
          <w:rFonts w:ascii="Lato" w:hAnsi="Lato" w:cs="Calibri"/>
          <w:i/>
          <w:sz w:val="24"/>
          <w:szCs w:val="24"/>
        </w:rPr>
        <w:t>Instructions for using this template</w:t>
      </w:r>
    </w:p>
    <w:p w14:paraId="6F97B8E8" w14:textId="29F6E244" w:rsidR="00124234" w:rsidRPr="006256BD" w:rsidRDefault="0036646D" w:rsidP="00124234">
      <w:pPr>
        <w:pStyle w:val="Title"/>
        <w:shd w:val="clear" w:color="auto" w:fill="D9D9D9" w:themeFill="background1" w:themeFillShade="D9"/>
        <w:ind w:right="0"/>
        <w:contextualSpacing/>
        <w:jc w:val="left"/>
        <w:rPr>
          <w:rFonts w:ascii="Lato" w:hAnsi="Lato" w:cs="Calibri"/>
          <w:b w:val="0"/>
          <w:sz w:val="24"/>
          <w:szCs w:val="24"/>
        </w:rPr>
      </w:pPr>
      <w:r w:rsidRPr="006256BD">
        <w:rPr>
          <w:rFonts w:ascii="Lato" w:hAnsi="Lato" w:cs="Calibri"/>
          <w:b w:val="0"/>
          <w:sz w:val="24"/>
          <w:szCs w:val="24"/>
        </w:rPr>
        <w:t xml:space="preserve">This template was developed by the </w:t>
      </w:r>
      <w:hyperlink r:id="rId8" w:history="1">
        <w:r w:rsidRPr="006256BD">
          <w:rPr>
            <w:rStyle w:val="Hyperlink"/>
            <w:rFonts w:ascii="Lato" w:hAnsi="Lato" w:cs="Calibri"/>
            <w:b w:val="0"/>
            <w:sz w:val="24"/>
            <w:szCs w:val="24"/>
          </w:rPr>
          <w:t>Fuel to Go &amp; Play</w:t>
        </w:r>
      </w:hyperlink>
      <w:r w:rsidR="005F1811">
        <w:rPr>
          <w:rStyle w:val="Hyperlink"/>
          <w:rFonts w:ascii="Lato" w:hAnsi="Lato" w:cs="Calibri"/>
          <w:b w:val="0"/>
          <w:sz w:val="24"/>
          <w:szCs w:val="24"/>
        </w:rPr>
        <w:t>®</w:t>
      </w:r>
      <w:r w:rsidRPr="006256BD">
        <w:rPr>
          <w:rFonts w:ascii="Lato" w:hAnsi="Lato" w:cs="Calibri"/>
          <w:b w:val="0"/>
          <w:sz w:val="24"/>
          <w:szCs w:val="24"/>
        </w:rPr>
        <w:t xml:space="preserve"> </w:t>
      </w:r>
      <w:r w:rsidR="00BE01C7" w:rsidRPr="006256BD">
        <w:rPr>
          <w:rFonts w:ascii="Lato" w:hAnsi="Lato" w:cs="Calibri"/>
          <w:b w:val="0"/>
          <w:sz w:val="24"/>
          <w:szCs w:val="24"/>
        </w:rPr>
        <w:t>p</w:t>
      </w:r>
      <w:r w:rsidRPr="006256BD">
        <w:rPr>
          <w:rFonts w:ascii="Lato" w:hAnsi="Lato" w:cs="Calibri"/>
          <w:b w:val="0"/>
          <w:sz w:val="24"/>
          <w:szCs w:val="24"/>
        </w:rPr>
        <w:t xml:space="preserve">roject. It is an </w:t>
      </w:r>
      <w:r w:rsidR="004B37D5" w:rsidRPr="006256BD">
        <w:rPr>
          <w:rFonts w:ascii="Lato" w:hAnsi="Lato" w:cs="Calibri"/>
          <w:b w:val="0"/>
          <w:sz w:val="24"/>
          <w:szCs w:val="24"/>
        </w:rPr>
        <w:t>editable</w:t>
      </w:r>
      <w:r w:rsidRPr="006256BD">
        <w:rPr>
          <w:rFonts w:ascii="Lato" w:hAnsi="Lato" w:cs="Calibri"/>
          <w:b w:val="0"/>
          <w:sz w:val="24"/>
          <w:szCs w:val="24"/>
        </w:rPr>
        <w:t xml:space="preserve"> document</w:t>
      </w:r>
      <w:r w:rsidR="004B37D5" w:rsidRPr="006256BD">
        <w:rPr>
          <w:rFonts w:ascii="Lato" w:hAnsi="Lato" w:cs="Calibri"/>
          <w:b w:val="0"/>
          <w:sz w:val="24"/>
          <w:szCs w:val="24"/>
        </w:rPr>
        <w:t xml:space="preserve">, allowing you to make changes as required. Throughout the document, you will find </w:t>
      </w:r>
      <w:r w:rsidR="004B37D5" w:rsidRPr="006256BD">
        <w:rPr>
          <w:rFonts w:ascii="Lato" w:hAnsi="Lato" w:cs="Calibri"/>
          <w:b w:val="0"/>
          <w:color w:val="00B0F0"/>
          <w:sz w:val="24"/>
          <w:szCs w:val="24"/>
        </w:rPr>
        <w:t xml:space="preserve">[blue text] </w:t>
      </w:r>
      <w:r w:rsidR="004B37D5" w:rsidRPr="006256BD">
        <w:rPr>
          <w:rFonts w:ascii="Lato" w:hAnsi="Lato" w:cs="Calibri"/>
          <w:b w:val="0"/>
          <w:sz w:val="24"/>
          <w:szCs w:val="24"/>
        </w:rPr>
        <w:t>where information can be inserted, edited and/or removed. There are also prompts to additional information/references and instructions shaded in grey (such as this text box) that should also be removed when editing is complete.</w:t>
      </w:r>
      <w:r w:rsidR="00124234" w:rsidRPr="006256BD">
        <w:rPr>
          <w:rFonts w:ascii="Lato" w:hAnsi="Lato" w:cs="Calibri"/>
          <w:b w:val="0"/>
          <w:sz w:val="24"/>
          <w:szCs w:val="24"/>
        </w:rPr>
        <w:t xml:space="preserve"> </w:t>
      </w:r>
    </w:p>
    <w:p w14:paraId="2A9D7F43" w14:textId="77777777" w:rsidR="00124234" w:rsidRPr="006256BD" w:rsidRDefault="00124234" w:rsidP="00124234">
      <w:pPr>
        <w:pStyle w:val="Title"/>
        <w:shd w:val="clear" w:color="auto" w:fill="D9D9D9" w:themeFill="background1" w:themeFillShade="D9"/>
        <w:ind w:right="0"/>
        <w:contextualSpacing/>
        <w:jc w:val="left"/>
        <w:rPr>
          <w:rFonts w:ascii="Lato" w:hAnsi="Lato" w:cs="Calibri"/>
          <w:b w:val="0"/>
          <w:sz w:val="24"/>
          <w:szCs w:val="24"/>
        </w:rPr>
      </w:pPr>
    </w:p>
    <w:p w14:paraId="7728053A" w14:textId="29002BA6" w:rsidR="00124234" w:rsidRPr="006256BD" w:rsidRDefault="00124234" w:rsidP="00124234">
      <w:pPr>
        <w:pStyle w:val="Title"/>
        <w:shd w:val="clear" w:color="auto" w:fill="D9D9D9" w:themeFill="background1" w:themeFillShade="D9"/>
        <w:ind w:right="0"/>
        <w:contextualSpacing/>
        <w:jc w:val="left"/>
        <w:rPr>
          <w:rFonts w:ascii="Lato" w:hAnsi="Lato" w:cs="Calibri"/>
          <w:sz w:val="24"/>
          <w:szCs w:val="24"/>
        </w:rPr>
      </w:pPr>
      <w:r w:rsidRPr="006256BD">
        <w:rPr>
          <w:rFonts w:ascii="Lato" w:hAnsi="Lato" w:cs="Calibri"/>
          <w:b w:val="0"/>
          <w:sz w:val="24"/>
          <w:szCs w:val="24"/>
        </w:rPr>
        <w:t xml:space="preserve">You will notice reference to the green, </w:t>
      </w:r>
      <w:proofErr w:type="gramStart"/>
      <w:r w:rsidRPr="006256BD">
        <w:rPr>
          <w:rFonts w:ascii="Lato" w:hAnsi="Lato" w:cs="Calibri"/>
          <w:b w:val="0"/>
          <w:sz w:val="24"/>
          <w:szCs w:val="24"/>
        </w:rPr>
        <w:t>amber</w:t>
      </w:r>
      <w:proofErr w:type="gramEnd"/>
      <w:r w:rsidRPr="006256BD">
        <w:rPr>
          <w:rFonts w:ascii="Lato" w:hAnsi="Lato" w:cs="Calibri"/>
          <w:b w:val="0"/>
          <w:sz w:val="24"/>
          <w:szCs w:val="24"/>
        </w:rPr>
        <w:t xml:space="preserve"> and red categories of the ‘traffic light’ system in this template. More information about the traffic light system can be found in the Fuel to Go &amp; Play</w:t>
      </w:r>
      <w:r w:rsidR="005F1811">
        <w:rPr>
          <w:rFonts w:ascii="Lato" w:hAnsi="Lato" w:cs="Calibri"/>
          <w:b w:val="0"/>
          <w:sz w:val="24"/>
          <w:szCs w:val="24"/>
        </w:rPr>
        <w:t>®</w:t>
      </w:r>
      <w:hyperlink r:id="rId9" w:history="1">
        <w:r w:rsidRPr="000142AC">
          <w:rPr>
            <w:rStyle w:val="Hyperlink"/>
            <w:rFonts w:ascii="Lato" w:hAnsi="Lato" w:cs="Calibri"/>
            <w:b w:val="0"/>
            <w:sz w:val="24"/>
            <w:szCs w:val="24"/>
          </w:rPr>
          <w:t xml:space="preserve"> ‘Traffic lights on the menu’</w:t>
        </w:r>
      </w:hyperlink>
      <w:r w:rsidRPr="006256BD">
        <w:rPr>
          <w:rFonts w:ascii="Lato" w:hAnsi="Lato" w:cs="Calibri"/>
          <w:sz w:val="24"/>
          <w:szCs w:val="24"/>
        </w:rPr>
        <w:t xml:space="preserve"> </w:t>
      </w:r>
      <w:r w:rsidRPr="006256BD">
        <w:rPr>
          <w:rFonts w:ascii="Lato" w:hAnsi="Lato" w:cs="Calibri"/>
          <w:b w:val="0"/>
          <w:sz w:val="24"/>
          <w:szCs w:val="24"/>
        </w:rPr>
        <w:t xml:space="preserve">fact sheet. </w:t>
      </w:r>
    </w:p>
    <w:p w14:paraId="555D84BF" w14:textId="77777777" w:rsidR="004B37D5" w:rsidRPr="006256BD" w:rsidRDefault="004B37D5" w:rsidP="0028046F">
      <w:pPr>
        <w:pStyle w:val="Title"/>
        <w:shd w:val="clear" w:color="auto" w:fill="D9D9D9" w:themeFill="background1" w:themeFillShade="D9"/>
        <w:ind w:right="0"/>
        <w:contextualSpacing/>
        <w:jc w:val="left"/>
        <w:rPr>
          <w:rFonts w:ascii="Lato" w:hAnsi="Lato" w:cs="Calibri"/>
          <w:b w:val="0"/>
          <w:sz w:val="24"/>
          <w:szCs w:val="24"/>
        </w:rPr>
      </w:pPr>
    </w:p>
    <w:p w14:paraId="234FCDD0" w14:textId="01C7179F" w:rsidR="00C87BA1" w:rsidRPr="006256BD" w:rsidRDefault="004B37D5" w:rsidP="0028046F">
      <w:pPr>
        <w:pStyle w:val="Title"/>
        <w:shd w:val="clear" w:color="auto" w:fill="D9D9D9" w:themeFill="background1" w:themeFillShade="D9"/>
        <w:ind w:right="0"/>
        <w:contextualSpacing/>
        <w:jc w:val="left"/>
        <w:rPr>
          <w:rFonts w:ascii="Lato" w:hAnsi="Lato" w:cs="Calibri"/>
          <w:sz w:val="24"/>
          <w:szCs w:val="24"/>
        </w:rPr>
      </w:pPr>
      <w:r w:rsidRPr="006256BD">
        <w:rPr>
          <w:rFonts w:ascii="Lato" w:hAnsi="Lato" w:cs="Calibri"/>
          <w:b w:val="0"/>
          <w:sz w:val="24"/>
          <w:szCs w:val="24"/>
        </w:rPr>
        <w:t xml:space="preserve">At an operational level, a customised policy helps to bring about and sustain change specifically addressing the needs and aims </w:t>
      </w:r>
      <w:r w:rsidR="00BE01C7" w:rsidRPr="006256BD">
        <w:rPr>
          <w:rFonts w:ascii="Lato" w:hAnsi="Lato" w:cs="Calibri"/>
          <w:b w:val="0"/>
          <w:sz w:val="24"/>
          <w:szCs w:val="24"/>
        </w:rPr>
        <w:t>of</w:t>
      </w:r>
      <w:r w:rsidRPr="006256BD">
        <w:rPr>
          <w:rFonts w:ascii="Lato" w:hAnsi="Lato" w:cs="Calibri"/>
          <w:b w:val="0"/>
          <w:sz w:val="24"/>
          <w:szCs w:val="24"/>
        </w:rPr>
        <w:t xml:space="preserve"> your </w:t>
      </w:r>
      <w:r w:rsidR="006256BD">
        <w:rPr>
          <w:rFonts w:ascii="Lato" w:hAnsi="Lato" w:cs="Calibri"/>
          <w:b w:val="0"/>
          <w:sz w:val="24"/>
          <w:szCs w:val="24"/>
        </w:rPr>
        <w:t>community</w:t>
      </w:r>
      <w:r w:rsidR="00BE01C7" w:rsidRPr="006256BD">
        <w:rPr>
          <w:rFonts w:ascii="Lato" w:hAnsi="Lato" w:cs="Calibri"/>
          <w:b w:val="0"/>
          <w:sz w:val="24"/>
          <w:szCs w:val="24"/>
        </w:rPr>
        <w:t xml:space="preserve"> </w:t>
      </w:r>
      <w:r w:rsidR="006256BD">
        <w:rPr>
          <w:rFonts w:ascii="Lato" w:hAnsi="Lato" w:cs="Calibri"/>
          <w:b w:val="0"/>
          <w:sz w:val="24"/>
          <w:szCs w:val="24"/>
        </w:rPr>
        <w:t>v</w:t>
      </w:r>
      <w:r w:rsidR="00631CD7" w:rsidRPr="006256BD">
        <w:rPr>
          <w:rFonts w:ascii="Lato" w:hAnsi="Lato" w:cs="Calibri"/>
          <w:b w:val="0"/>
          <w:sz w:val="24"/>
          <w:szCs w:val="24"/>
        </w:rPr>
        <w:t>enue</w:t>
      </w:r>
      <w:r w:rsidR="00D37EBB">
        <w:rPr>
          <w:rFonts w:ascii="Lato" w:hAnsi="Lato" w:cs="Calibri"/>
          <w:b w:val="0"/>
          <w:sz w:val="24"/>
          <w:szCs w:val="24"/>
        </w:rPr>
        <w:t xml:space="preserve"> in line with </w:t>
      </w:r>
      <w:proofErr w:type="spellStart"/>
      <w:r w:rsidR="00D37EBB">
        <w:rPr>
          <w:rFonts w:ascii="Lato" w:hAnsi="Lato" w:cs="Calibri"/>
          <w:b w:val="0"/>
          <w:sz w:val="24"/>
          <w:szCs w:val="24"/>
        </w:rPr>
        <w:t>Healthway’s</w:t>
      </w:r>
      <w:proofErr w:type="spellEnd"/>
      <w:r w:rsidR="00D37EBB">
        <w:rPr>
          <w:rFonts w:ascii="Lato" w:hAnsi="Lato" w:cs="Calibri"/>
          <w:b w:val="0"/>
          <w:sz w:val="24"/>
          <w:szCs w:val="24"/>
        </w:rPr>
        <w:t xml:space="preserve"> </w:t>
      </w:r>
      <w:r w:rsidR="000142AC">
        <w:rPr>
          <w:rFonts w:ascii="Lato" w:hAnsi="Lato" w:cs="Calibri"/>
          <w:b w:val="0"/>
          <w:sz w:val="24"/>
          <w:szCs w:val="24"/>
        </w:rPr>
        <w:t xml:space="preserve">health </w:t>
      </w:r>
      <w:r w:rsidR="00D37EBB">
        <w:rPr>
          <w:rFonts w:ascii="Lato" w:hAnsi="Lato" w:cs="Calibri"/>
          <w:b w:val="0"/>
          <w:sz w:val="24"/>
          <w:szCs w:val="24"/>
        </w:rPr>
        <w:t>priority areas’.</w:t>
      </w:r>
      <w:r w:rsidR="00BE01C7" w:rsidRPr="006256BD">
        <w:rPr>
          <w:rFonts w:ascii="Lato" w:hAnsi="Lato" w:cs="Calibri"/>
          <w:b w:val="0"/>
          <w:sz w:val="24"/>
          <w:szCs w:val="24"/>
        </w:rPr>
        <w:t xml:space="preserve"> </w:t>
      </w:r>
    </w:p>
    <w:p w14:paraId="479756C4" w14:textId="77777777" w:rsidR="004B37D5" w:rsidRPr="006256BD" w:rsidRDefault="004B37D5" w:rsidP="0028046F">
      <w:pPr>
        <w:tabs>
          <w:tab w:val="left" w:pos="1202"/>
        </w:tabs>
        <w:spacing w:after="0" w:line="240" w:lineRule="auto"/>
        <w:contextualSpacing/>
        <w:rPr>
          <w:rFonts w:ascii="Lato" w:hAnsi="Lato" w:cs="Calibri"/>
          <w:b/>
          <w:i/>
          <w:sz w:val="24"/>
          <w:szCs w:val="24"/>
        </w:rPr>
      </w:pPr>
    </w:p>
    <w:p w14:paraId="300FE90E" w14:textId="77777777" w:rsidR="00895BB8" w:rsidRPr="006256BD" w:rsidRDefault="00895BB8" w:rsidP="00124234">
      <w:pPr>
        <w:spacing w:after="0" w:line="240" w:lineRule="auto"/>
        <w:contextualSpacing/>
        <w:rPr>
          <w:rFonts w:ascii="Lato" w:hAnsi="Lato" w:cs="Calibri"/>
          <w:sz w:val="24"/>
          <w:szCs w:val="24"/>
        </w:rPr>
      </w:pPr>
    </w:p>
    <w:p w14:paraId="64F9AA39" w14:textId="278B6773" w:rsidR="004C24A5" w:rsidRPr="006256BD" w:rsidRDefault="005A32F3" w:rsidP="00124234">
      <w:pPr>
        <w:spacing w:after="0" w:line="240" w:lineRule="auto"/>
        <w:contextualSpacing/>
        <w:rPr>
          <w:rFonts w:ascii="Lato" w:hAnsi="Lato" w:cs="Calibri"/>
          <w:sz w:val="24"/>
          <w:szCs w:val="24"/>
        </w:rPr>
      </w:pPr>
      <w:r w:rsidRPr="006256BD">
        <w:rPr>
          <w:rFonts w:ascii="Lato" w:hAnsi="Lato" w:cs="Calibri"/>
          <w:color w:val="00B0F0"/>
          <w:sz w:val="24"/>
          <w:szCs w:val="24"/>
        </w:rPr>
        <w:t>[</w:t>
      </w:r>
      <w:r w:rsidR="00DC2E7B" w:rsidRPr="006256BD">
        <w:rPr>
          <w:rFonts w:ascii="Lato" w:hAnsi="Lato" w:cs="Calibri"/>
          <w:color w:val="00B0F0"/>
          <w:sz w:val="24"/>
          <w:szCs w:val="24"/>
        </w:rPr>
        <w:t xml:space="preserve">Insert </w:t>
      </w:r>
      <w:r w:rsidR="00631CD7" w:rsidRPr="006256BD">
        <w:rPr>
          <w:rFonts w:ascii="Lato" w:hAnsi="Lato" w:cs="Calibri"/>
          <w:color w:val="00B0F0"/>
          <w:sz w:val="24"/>
          <w:szCs w:val="24"/>
        </w:rPr>
        <w:t>venue</w:t>
      </w:r>
      <w:r w:rsidR="00DC2E7B" w:rsidRPr="006256BD">
        <w:rPr>
          <w:rFonts w:ascii="Lato" w:hAnsi="Lato" w:cs="Calibri"/>
          <w:color w:val="00B0F0"/>
          <w:sz w:val="24"/>
          <w:szCs w:val="24"/>
        </w:rPr>
        <w:t xml:space="preserve"> name</w:t>
      </w:r>
      <w:r w:rsidRPr="006256BD">
        <w:rPr>
          <w:rFonts w:ascii="Lato" w:hAnsi="Lato" w:cs="Calibri"/>
          <w:color w:val="00B0F0"/>
          <w:sz w:val="24"/>
          <w:szCs w:val="24"/>
        </w:rPr>
        <w:t>]</w:t>
      </w:r>
      <w:r w:rsidR="00DC2E7B" w:rsidRPr="006256BD">
        <w:rPr>
          <w:rFonts w:ascii="Lato" w:hAnsi="Lato" w:cs="Calibri"/>
          <w:color w:val="00B0F0"/>
          <w:sz w:val="24"/>
          <w:szCs w:val="24"/>
        </w:rPr>
        <w:t xml:space="preserve"> </w:t>
      </w:r>
      <w:r w:rsidR="00DC2E7B" w:rsidRPr="006256BD">
        <w:rPr>
          <w:rFonts w:ascii="Lato" w:hAnsi="Lato" w:cs="Calibri"/>
          <w:sz w:val="24"/>
          <w:szCs w:val="24"/>
        </w:rPr>
        <w:t xml:space="preserve">recognises and values the importance of creating a healthier environment for </w:t>
      </w:r>
      <w:r w:rsidR="00397FB3" w:rsidRPr="006256BD">
        <w:rPr>
          <w:rFonts w:ascii="Lato" w:hAnsi="Lato" w:cs="Calibri"/>
          <w:sz w:val="24"/>
          <w:szCs w:val="24"/>
        </w:rPr>
        <w:t xml:space="preserve">everyone </w:t>
      </w:r>
      <w:r w:rsidR="00DC2E7B" w:rsidRPr="006256BD">
        <w:rPr>
          <w:rFonts w:ascii="Lato" w:hAnsi="Lato" w:cs="Calibri"/>
          <w:sz w:val="24"/>
          <w:szCs w:val="24"/>
        </w:rPr>
        <w:t>who attend</w:t>
      </w:r>
      <w:r w:rsidR="00397FB3" w:rsidRPr="006256BD">
        <w:rPr>
          <w:rFonts w:ascii="Lato" w:hAnsi="Lato" w:cs="Calibri"/>
          <w:sz w:val="24"/>
          <w:szCs w:val="24"/>
        </w:rPr>
        <w:t>s</w:t>
      </w:r>
      <w:r w:rsidR="00DC2E7B" w:rsidRPr="006256BD">
        <w:rPr>
          <w:rFonts w:ascii="Lato" w:hAnsi="Lato" w:cs="Calibri"/>
          <w:sz w:val="24"/>
          <w:szCs w:val="24"/>
        </w:rPr>
        <w:t xml:space="preserve"> our </w:t>
      </w:r>
      <w:r w:rsidR="00631CD7" w:rsidRPr="006256BD">
        <w:rPr>
          <w:rFonts w:ascii="Lato" w:hAnsi="Lato" w:cs="Calibri"/>
          <w:sz w:val="24"/>
          <w:szCs w:val="24"/>
        </w:rPr>
        <w:t>venue</w:t>
      </w:r>
      <w:r w:rsidR="00DC2E7B" w:rsidRPr="006256BD">
        <w:rPr>
          <w:rFonts w:ascii="Lato" w:hAnsi="Lato" w:cs="Calibri"/>
          <w:sz w:val="24"/>
          <w:szCs w:val="24"/>
        </w:rPr>
        <w:t xml:space="preserve">. </w:t>
      </w:r>
      <w:r w:rsidR="00124234" w:rsidRPr="006256BD">
        <w:rPr>
          <w:rFonts w:ascii="Lato" w:hAnsi="Lato" w:cs="Calibri"/>
          <w:sz w:val="24"/>
          <w:szCs w:val="24"/>
        </w:rPr>
        <w:t xml:space="preserve">This policy sets out the aims and principles of </w:t>
      </w:r>
      <w:r w:rsidR="00D37EBB">
        <w:rPr>
          <w:rFonts w:ascii="Lato" w:hAnsi="Lato" w:cs="Calibri"/>
          <w:sz w:val="24"/>
          <w:szCs w:val="24"/>
        </w:rPr>
        <w:t xml:space="preserve">healthy </w:t>
      </w:r>
      <w:r w:rsidR="00124234" w:rsidRPr="006256BD">
        <w:rPr>
          <w:rFonts w:ascii="Lato" w:hAnsi="Lato" w:cs="Calibri"/>
          <w:sz w:val="24"/>
          <w:szCs w:val="24"/>
        </w:rPr>
        <w:t>food and drinks</w:t>
      </w:r>
      <w:r w:rsidR="00D37EBB">
        <w:rPr>
          <w:rFonts w:ascii="Lato" w:hAnsi="Lato" w:cs="Calibri"/>
          <w:sz w:val="24"/>
          <w:szCs w:val="24"/>
        </w:rPr>
        <w:t xml:space="preserve">, alcohol, smoking, mental health, sun-safety, </w:t>
      </w:r>
      <w:proofErr w:type="gramStart"/>
      <w:r w:rsidR="00D37EBB">
        <w:rPr>
          <w:rFonts w:ascii="Lato" w:hAnsi="Lato" w:cs="Calibri"/>
          <w:sz w:val="24"/>
          <w:szCs w:val="24"/>
        </w:rPr>
        <w:t>injury</w:t>
      </w:r>
      <w:proofErr w:type="gramEnd"/>
      <w:r w:rsidR="00D37EBB">
        <w:rPr>
          <w:rFonts w:ascii="Lato" w:hAnsi="Lato" w:cs="Calibri"/>
          <w:sz w:val="24"/>
          <w:szCs w:val="24"/>
        </w:rPr>
        <w:t xml:space="preserve"> and sponsorship</w:t>
      </w:r>
      <w:r w:rsidR="00124234" w:rsidRPr="006256BD">
        <w:rPr>
          <w:rFonts w:ascii="Lato" w:hAnsi="Lato" w:cs="Calibri"/>
          <w:sz w:val="24"/>
          <w:szCs w:val="24"/>
        </w:rPr>
        <w:t xml:space="preserve"> within our </w:t>
      </w:r>
      <w:r w:rsidR="00631CD7" w:rsidRPr="006256BD">
        <w:rPr>
          <w:rFonts w:ascii="Lato" w:hAnsi="Lato" w:cs="Calibri"/>
          <w:sz w:val="24"/>
          <w:szCs w:val="24"/>
        </w:rPr>
        <w:t>community venue</w:t>
      </w:r>
      <w:r w:rsidR="00D37EBB">
        <w:rPr>
          <w:rFonts w:ascii="Lato" w:hAnsi="Lato" w:cs="Calibri"/>
          <w:sz w:val="24"/>
          <w:szCs w:val="24"/>
        </w:rPr>
        <w:t>.</w:t>
      </w:r>
    </w:p>
    <w:p w14:paraId="193692F1" w14:textId="7C589939" w:rsidR="005B44DC" w:rsidRPr="006256BD" w:rsidRDefault="005B44DC" w:rsidP="00124234">
      <w:pPr>
        <w:spacing w:after="0" w:line="240" w:lineRule="auto"/>
        <w:contextualSpacing/>
        <w:rPr>
          <w:rFonts w:ascii="Lato" w:hAnsi="Lato" w:cs="Calibri"/>
          <w:sz w:val="24"/>
          <w:szCs w:val="24"/>
        </w:rPr>
      </w:pPr>
    </w:p>
    <w:p w14:paraId="64DAF602" w14:textId="51580C0D" w:rsidR="00895BB8" w:rsidRPr="006256BD" w:rsidRDefault="00895BB8" w:rsidP="00124234">
      <w:pPr>
        <w:spacing w:after="0" w:line="240" w:lineRule="auto"/>
        <w:contextualSpacing/>
        <w:rPr>
          <w:rFonts w:ascii="Lato" w:hAnsi="Lato" w:cs="Calibri"/>
          <w:b/>
          <w:sz w:val="24"/>
          <w:szCs w:val="24"/>
        </w:rPr>
      </w:pPr>
    </w:p>
    <w:p w14:paraId="1105267D" w14:textId="77777777" w:rsidR="00124234" w:rsidRPr="006256BD" w:rsidRDefault="00124234" w:rsidP="000142AC">
      <w:pPr>
        <w:shd w:val="clear" w:color="auto" w:fill="C5E0B3" w:themeFill="accent6" w:themeFillTint="66"/>
        <w:spacing w:after="0" w:line="240" w:lineRule="auto"/>
        <w:contextualSpacing/>
        <w:rPr>
          <w:rFonts w:ascii="Lato" w:hAnsi="Lato" w:cs="Calibri"/>
          <w:b/>
          <w:sz w:val="24"/>
          <w:szCs w:val="24"/>
        </w:rPr>
      </w:pPr>
      <w:r w:rsidRPr="006256BD">
        <w:rPr>
          <w:rFonts w:ascii="Lato" w:hAnsi="Lato" w:cs="Calibri"/>
          <w:b/>
          <w:sz w:val="24"/>
          <w:szCs w:val="24"/>
        </w:rPr>
        <w:t>Healthy Food and Drink Policy</w:t>
      </w:r>
    </w:p>
    <w:p w14:paraId="0DA249DA" w14:textId="08F851E9" w:rsidR="00F41883" w:rsidRPr="006256BD" w:rsidRDefault="00124234" w:rsidP="0028046F">
      <w:pPr>
        <w:tabs>
          <w:tab w:val="left" w:pos="9360"/>
        </w:tabs>
        <w:spacing w:after="0" w:line="240" w:lineRule="auto"/>
        <w:contextualSpacing/>
        <w:rPr>
          <w:rFonts w:ascii="Lato" w:hAnsi="Lato" w:cs="Calibri"/>
          <w:sz w:val="24"/>
          <w:szCs w:val="24"/>
        </w:rPr>
      </w:pPr>
      <w:r w:rsidRPr="006256BD">
        <w:rPr>
          <w:rFonts w:ascii="Lato" w:hAnsi="Lato" w:cs="Calibri"/>
          <w:color w:val="00B0F0"/>
          <w:sz w:val="24"/>
          <w:szCs w:val="24"/>
        </w:rPr>
        <w:t xml:space="preserve">[Insert </w:t>
      </w:r>
      <w:r w:rsidR="00631CD7" w:rsidRPr="006256BD">
        <w:rPr>
          <w:rFonts w:ascii="Lato" w:hAnsi="Lato" w:cs="Calibri"/>
          <w:color w:val="00B0F0"/>
          <w:sz w:val="24"/>
          <w:szCs w:val="24"/>
        </w:rPr>
        <w:t>venue</w:t>
      </w:r>
      <w:r w:rsidRPr="006256BD">
        <w:rPr>
          <w:rFonts w:ascii="Lato" w:hAnsi="Lato" w:cs="Calibri"/>
          <w:color w:val="00B0F0"/>
          <w:sz w:val="24"/>
          <w:szCs w:val="24"/>
        </w:rPr>
        <w:t xml:space="preserve"> name] </w:t>
      </w:r>
      <w:r w:rsidR="0035215F" w:rsidRPr="006256BD">
        <w:rPr>
          <w:rFonts w:ascii="Lato" w:hAnsi="Lato" w:cs="Calibri"/>
          <w:sz w:val="24"/>
          <w:szCs w:val="24"/>
        </w:rPr>
        <w:t>is committed to providing healthier food and drinks</w:t>
      </w:r>
      <w:r w:rsidR="00397FB3" w:rsidRPr="006256BD">
        <w:rPr>
          <w:rFonts w:ascii="Lato" w:hAnsi="Lato" w:cs="Calibri"/>
          <w:sz w:val="24"/>
          <w:szCs w:val="24"/>
        </w:rPr>
        <w:t xml:space="preserve"> that align to t</w:t>
      </w:r>
      <w:r w:rsidR="00DC2E7B" w:rsidRPr="006256BD">
        <w:rPr>
          <w:rFonts w:ascii="Lato" w:hAnsi="Lato" w:cs="Calibri"/>
          <w:sz w:val="24"/>
          <w:szCs w:val="24"/>
        </w:rPr>
        <w:t>he Australian Dietary Guidelines and the Australian Guide to Healthy Eating</w:t>
      </w:r>
      <w:r w:rsidR="00397FB3" w:rsidRPr="006256BD">
        <w:rPr>
          <w:rFonts w:ascii="Lato" w:hAnsi="Lato" w:cs="Calibri"/>
          <w:sz w:val="24"/>
          <w:szCs w:val="24"/>
        </w:rPr>
        <w:t>, which</w:t>
      </w:r>
      <w:r w:rsidR="00DC2E7B" w:rsidRPr="006256BD">
        <w:rPr>
          <w:rFonts w:ascii="Lato" w:hAnsi="Lato" w:cs="Calibri"/>
          <w:sz w:val="24"/>
          <w:szCs w:val="24"/>
        </w:rPr>
        <w:t xml:space="preserve"> establish the basis for a healthy eating approach. A key message of the guidelines is to enjoy a wide variety of nutritious foods every day.</w:t>
      </w:r>
      <w:r w:rsidR="000023CF" w:rsidRPr="006256BD">
        <w:rPr>
          <w:rFonts w:ascii="Lato" w:hAnsi="Lato" w:cs="Calibri"/>
          <w:sz w:val="24"/>
          <w:szCs w:val="24"/>
        </w:rPr>
        <w:t xml:space="preserve"> </w:t>
      </w:r>
    </w:p>
    <w:p w14:paraId="25F7EBC4" w14:textId="77777777" w:rsidR="00F41883" w:rsidRPr="006256BD" w:rsidRDefault="00F41883" w:rsidP="0028046F">
      <w:pPr>
        <w:tabs>
          <w:tab w:val="left" w:pos="9360"/>
        </w:tabs>
        <w:spacing w:after="0" w:line="240" w:lineRule="auto"/>
        <w:contextualSpacing/>
        <w:rPr>
          <w:rFonts w:ascii="Lato" w:hAnsi="Lato" w:cs="Calibri"/>
          <w:sz w:val="24"/>
          <w:szCs w:val="24"/>
        </w:rPr>
      </w:pPr>
    </w:p>
    <w:p w14:paraId="58D8E3DB" w14:textId="2A492959" w:rsidR="004C24A5" w:rsidRPr="006256BD" w:rsidRDefault="00D37EBB" w:rsidP="0028046F">
      <w:pPr>
        <w:tabs>
          <w:tab w:val="left" w:pos="9360"/>
        </w:tabs>
        <w:spacing w:after="0" w:line="240" w:lineRule="auto"/>
        <w:contextualSpacing/>
        <w:rPr>
          <w:rFonts w:ascii="Lato" w:hAnsi="Lato" w:cs="Calibri"/>
          <w:sz w:val="24"/>
          <w:szCs w:val="24"/>
        </w:rPr>
      </w:pPr>
      <w:r w:rsidRPr="006256BD">
        <w:rPr>
          <w:rFonts w:ascii="Lato" w:hAnsi="Lato" w:cs="Calibri"/>
          <w:color w:val="00B0F0"/>
          <w:sz w:val="24"/>
          <w:szCs w:val="24"/>
        </w:rPr>
        <w:t>[Insert venue name]</w:t>
      </w:r>
      <w:r w:rsidRPr="006256BD">
        <w:rPr>
          <w:rFonts w:ascii="Lato" w:hAnsi="Lato" w:cs="Calibri"/>
          <w:sz w:val="24"/>
          <w:szCs w:val="24"/>
        </w:rPr>
        <w:t xml:space="preserve"> </w:t>
      </w:r>
      <w:r w:rsidR="007A2842" w:rsidRPr="006256BD">
        <w:rPr>
          <w:rFonts w:ascii="Lato" w:hAnsi="Lato" w:cs="Calibri"/>
          <w:sz w:val="24"/>
          <w:szCs w:val="24"/>
        </w:rPr>
        <w:t xml:space="preserve">is well placed to promote the importance of healthy </w:t>
      </w:r>
      <w:proofErr w:type="gramStart"/>
      <w:r w:rsidR="007A2842" w:rsidRPr="006256BD">
        <w:rPr>
          <w:rFonts w:ascii="Lato" w:hAnsi="Lato" w:cs="Calibri"/>
          <w:sz w:val="24"/>
          <w:szCs w:val="24"/>
        </w:rPr>
        <w:t>eating, and</w:t>
      </w:r>
      <w:proofErr w:type="gramEnd"/>
      <w:r w:rsidR="007A2842" w:rsidRPr="006256BD">
        <w:rPr>
          <w:rFonts w:ascii="Lato" w:hAnsi="Lato" w:cs="Calibri"/>
          <w:sz w:val="24"/>
          <w:szCs w:val="24"/>
        </w:rPr>
        <w:t xml:space="preserve"> guide the development of healthy eating patterns and behaviours of </w:t>
      </w:r>
      <w:r>
        <w:rPr>
          <w:rFonts w:ascii="Lato" w:hAnsi="Lato" w:cs="Calibri"/>
          <w:sz w:val="24"/>
          <w:szCs w:val="24"/>
        </w:rPr>
        <w:t xml:space="preserve">staff, volunteers, </w:t>
      </w:r>
      <w:r w:rsidR="00360E3C" w:rsidRPr="006256BD">
        <w:rPr>
          <w:rFonts w:ascii="Lato" w:hAnsi="Lato" w:cs="Calibri"/>
          <w:sz w:val="24"/>
          <w:szCs w:val="24"/>
        </w:rPr>
        <w:t>participants</w:t>
      </w:r>
      <w:r w:rsidR="007A2842" w:rsidRPr="006256BD">
        <w:rPr>
          <w:rFonts w:ascii="Lato" w:hAnsi="Lato" w:cs="Calibri"/>
          <w:sz w:val="24"/>
          <w:szCs w:val="24"/>
        </w:rPr>
        <w:t xml:space="preserve"> and spectators. </w:t>
      </w:r>
    </w:p>
    <w:p w14:paraId="13AA3DF9" w14:textId="77777777" w:rsidR="003D6978" w:rsidRPr="006256BD" w:rsidRDefault="00071F89" w:rsidP="0028046F">
      <w:pPr>
        <w:tabs>
          <w:tab w:val="left" w:pos="9360"/>
        </w:tabs>
        <w:spacing w:before="120" w:after="0" w:line="240" w:lineRule="auto"/>
        <w:contextualSpacing/>
        <w:jc w:val="both"/>
        <w:rPr>
          <w:rFonts w:ascii="Lato" w:hAnsi="Lato" w:cs="Calibri"/>
          <w:b/>
          <w:i/>
          <w:sz w:val="24"/>
          <w:szCs w:val="24"/>
        </w:rPr>
      </w:pPr>
      <w:r w:rsidRPr="006256BD">
        <w:rPr>
          <w:rFonts w:ascii="Lato" w:hAnsi="Lato" w:cs="Calibri"/>
          <w:b/>
          <w:i/>
          <w:sz w:val="24"/>
          <w:szCs w:val="24"/>
        </w:rPr>
        <w:t xml:space="preserve"> </w:t>
      </w:r>
    </w:p>
    <w:p w14:paraId="05184523" w14:textId="79B4CE01" w:rsidR="004F3D20" w:rsidRPr="006256BD" w:rsidRDefault="004F3D20" w:rsidP="0028046F">
      <w:pPr>
        <w:tabs>
          <w:tab w:val="left" w:pos="9360"/>
        </w:tabs>
        <w:spacing w:before="120" w:after="0" w:line="240" w:lineRule="auto"/>
        <w:contextualSpacing/>
        <w:jc w:val="both"/>
        <w:rPr>
          <w:rFonts w:ascii="Lato" w:hAnsi="Lato" w:cs="Calibri"/>
          <w:b/>
          <w:i/>
          <w:sz w:val="24"/>
          <w:szCs w:val="24"/>
        </w:rPr>
      </w:pPr>
      <w:r w:rsidRPr="006256BD">
        <w:rPr>
          <w:rFonts w:ascii="Lato" w:hAnsi="Lato" w:cs="Calibri"/>
          <w:b/>
          <w:i/>
          <w:sz w:val="24"/>
          <w:szCs w:val="24"/>
        </w:rPr>
        <w:t>St</w:t>
      </w:r>
      <w:r w:rsidR="007F2D63" w:rsidRPr="006256BD">
        <w:rPr>
          <w:rFonts w:ascii="Lato" w:hAnsi="Lato" w:cs="Calibri"/>
          <w:b/>
          <w:i/>
          <w:sz w:val="24"/>
          <w:szCs w:val="24"/>
        </w:rPr>
        <w:t>andards for food and drink</w:t>
      </w:r>
      <w:r w:rsidR="00124234" w:rsidRPr="006256BD">
        <w:rPr>
          <w:rFonts w:ascii="Lato" w:hAnsi="Lato" w:cs="Calibri"/>
          <w:b/>
          <w:i/>
          <w:sz w:val="24"/>
          <w:szCs w:val="24"/>
        </w:rPr>
        <w:t>s</w:t>
      </w:r>
      <w:r w:rsidR="007F2D63" w:rsidRPr="006256BD">
        <w:rPr>
          <w:rFonts w:ascii="Lato" w:hAnsi="Lato" w:cs="Calibri"/>
          <w:b/>
          <w:i/>
          <w:sz w:val="24"/>
          <w:szCs w:val="24"/>
        </w:rPr>
        <w:t xml:space="preserve"> </w:t>
      </w:r>
    </w:p>
    <w:p w14:paraId="0F2114BA" w14:textId="1EF93A7D" w:rsidR="004F3D20" w:rsidRPr="006256BD" w:rsidRDefault="00990D51" w:rsidP="0028046F">
      <w:pPr>
        <w:tabs>
          <w:tab w:val="left" w:pos="9360"/>
        </w:tabs>
        <w:spacing w:after="0" w:line="240" w:lineRule="auto"/>
        <w:contextualSpacing/>
        <w:jc w:val="both"/>
        <w:rPr>
          <w:rFonts w:ascii="Lato" w:hAnsi="Lato" w:cs="Calibri"/>
          <w:sz w:val="24"/>
          <w:szCs w:val="24"/>
        </w:rPr>
      </w:pPr>
      <w:r w:rsidRPr="006256BD">
        <w:rPr>
          <w:rFonts w:ascii="Lato" w:hAnsi="Lato" w:cs="Calibri"/>
          <w:color w:val="00B0F0"/>
          <w:sz w:val="24"/>
          <w:szCs w:val="24"/>
        </w:rPr>
        <w:t xml:space="preserve">[Insert </w:t>
      </w:r>
      <w:r w:rsidR="00631CD7" w:rsidRPr="006256BD">
        <w:rPr>
          <w:rFonts w:ascii="Lato" w:hAnsi="Lato" w:cs="Calibri"/>
          <w:color w:val="00B0F0"/>
          <w:sz w:val="24"/>
          <w:szCs w:val="24"/>
        </w:rPr>
        <w:t>venue</w:t>
      </w:r>
      <w:r w:rsidRPr="006256BD">
        <w:rPr>
          <w:rFonts w:ascii="Lato" w:hAnsi="Lato" w:cs="Calibri"/>
          <w:color w:val="00B0F0"/>
          <w:sz w:val="24"/>
          <w:szCs w:val="24"/>
        </w:rPr>
        <w:t xml:space="preserve"> name] </w:t>
      </w:r>
      <w:r w:rsidR="004F3D20" w:rsidRPr="006256BD">
        <w:rPr>
          <w:rFonts w:ascii="Lato" w:hAnsi="Lato" w:cs="Calibri"/>
          <w:sz w:val="24"/>
          <w:szCs w:val="24"/>
        </w:rPr>
        <w:t>will:</w:t>
      </w:r>
    </w:p>
    <w:p w14:paraId="091424D9" w14:textId="77777777" w:rsidR="00D37EBB" w:rsidRPr="00D37EBB" w:rsidRDefault="00D37EBB" w:rsidP="00D37EBB">
      <w:pPr>
        <w:pStyle w:val="ListParagraph"/>
        <w:numPr>
          <w:ilvl w:val="1"/>
          <w:numId w:val="5"/>
        </w:numPr>
        <w:rPr>
          <w:rFonts w:ascii="Lato" w:hAnsi="Lato" w:cs="Calibri"/>
          <w:sz w:val="24"/>
          <w:szCs w:val="24"/>
        </w:rPr>
      </w:pPr>
      <w:r w:rsidRPr="00D37EBB">
        <w:rPr>
          <w:rFonts w:ascii="Lato" w:hAnsi="Lato" w:cs="Calibri"/>
          <w:sz w:val="24"/>
          <w:szCs w:val="24"/>
        </w:rPr>
        <w:t>ensure free drinking water is available at activities or events</w:t>
      </w:r>
    </w:p>
    <w:p w14:paraId="0324E237" w14:textId="53C4110D" w:rsidR="00016FEC" w:rsidRPr="006256BD" w:rsidRDefault="00016FEC" w:rsidP="00016FEC">
      <w:pPr>
        <w:pStyle w:val="ListParagraph"/>
        <w:numPr>
          <w:ilvl w:val="1"/>
          <w:numId w:val="5"/>
        </w:numPr>
        <w:spacing w:after="0"/>
        <w:rPr>
          <w:rFonts w:ascii="Lato" w:hAnsi="Lato" w:cs="Calibri"/>
          <w:sz w:val="24"/>
          <w:szCs w:val="24"/>
        </w:rPr>
      </w:pPr>
      <w:r w:rsidRPr="006256BD">
        <w:rPr>
          <w:rFonts w:ascii="Lato" w:hAnsi="Lato" w:cs="Calibri"/>
          <w:sz w:val="24"/>
          <w:szCs w:val="24"/>
        </w:rPr>
        <w:t xml:space="preserve">ensure healthy food and drink options are available at </w:t>
      </w:r>
      <w:r w:rsidR="00D37EBB">
        <w:rPr>
          <w:rFonts w:ascii="Lato" w:hAnsi="Lato" w:cs="Calibri"/>
          <w:sz w:val="24"/>
          <w:szCs w:val="24"/>
        </w:rPr>
        <w:t xml:space="preserve">all </w:t>
      </w:r>
      <w:r w:rsidRPr="006256BD">
        <w:rPr>
          <w:rFonts w:ascii="Lato" w:hAnsi="Lato" w:cs="Calibri"/>
          <w:sz w:val="24"/>
          <w:szCs w:val="24"/>
        </w:rPr>
        <w:t>activities or events</w:t>
      </w:r>
    </w:p>
    <w:p w14:paraId="390705C3" w14:textId="01594C83" w:rsidR="009B1B5F" w:rsidRPr="006256BD" w:rsidRDefault="009B1B5F" w:rsidP="009B1B5F">
      <w:pPr>
        <w:pStyle w:val="ListParagraph"/>
        <w:numPr>
          <w:ilvl w:val="1"/>
          <w:numId w:val="5"/>
        </w:numPr>
        <w:spacing w:after="0"/>
        <w:rPr>
          <w:rFonts w:ascii="Lato" w:hAnsi="Lato" w:cs="Calibri"/>
          <w:sz w:val="24"/>
          <w:szCs w:val="24"/>
        </w:rPr>
      </w:pPr>
      <w:r w:rsidRPr="006256BD">
        <w:rPr>
          <w:rFonts w:ascii="Lato" w:hAnsi="Lato" w:cs="Calibri"/>
          <w:sz w:val="24"/>
          <w:szCs w:val="24"/>
        </w:rPr>
        <w:t xml:space="preserve">not use unhealthy </w:t>
      </w:r>
      <w:r w:rsidR="00D37EBB">
        <w:rPr>
          <w:rFonts w:ascii="Lato" w:hAnsi="Lato" w:cs="Calibri"/>
          <w:sz w:val="24"/>
          <w:szCs w:val="24"/>
        </w:rPr>
        <w:t xml:space="preserve">(red) </w:t>
      </w:r>
      <w:r w:rsidRPr="006256BD">
        <w:rPr>
          <w:rFonts w:ascii="Lato" w:hAnsi="Lato" w:cs="Calibri"/>
          <w:sz w:val="24"/>
          <w:szCs w:val="24"/>
        </w:rPr>
        <w:t>food/drink (or vouchers for same) as prizes or awards</w:t>
      </w:r>
    </w:p>
    <w:p w14:paraId="2A9FA8F2" w14:textId="262841F0" w:rsidR="005B44DC" w:rsidRPr="006256BD" w:rsidRDefault="005B44DC" w:rsidP="009B1B5F">
      <w:pPr>
        <w:pStyle w:val="ListParagraph"/>
        <w:numPr>
          <w:ilvl w:val="1"/>
          <w:numId w:val="5"/>
        </w:numPr>
        <w:spacing w:after="0"/>
        <w:rPr>
          <w:rFonts w:ascii="Lato" w:hAnsi="Lato" w:cs="Calibri"/>
          <w:sz w:val="24"/>
          <w:szCs w:val="24"/>
        </w:rPr>
      </w:pPr>
      <w:r w:rsidRPr="006256BD">
        <w:rPr>
          <w:rFonts w:ascii="Lato" w:hAnsi="Lato" w:cs="Calibri"/>
          <w:sz w:val="24"/>
          <w:szCs w:val="24"/>
        </w:rPr>
        <w:t xml:space="preserve">ensure that only food and drinks that support our policy are used for fundraising </w:t>
      </w:r>
    </w:p>
    <w:p w14:paraId="5D74E301" w14:textId="58E93269" w:rsidR="009B1B5F" w:rsidRDefault="009B1B5F" w:rsidP="009B1B5F">
      <w:pPr>
        <w:numPr>
          <w:ilvl w:val="1"/>
          <w:numId w:val="5"/>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 xml:space="preserve">ensure that the only food and drink advertising that is displayed supports our healthy </w:t>
      </w:r>
      <w:r w:rsidR="00B54C34" w:rsidRPr="006256BD">
        <w:rPr>
          <w:rFonts w:ascii="Lato" w:hAnsi="Lato" w:cs="Calibri"/>
          <w:sz w:val="24"/>
          <w:szCs w:val="24"/>
        </w:rPr>
        <w:t>food and drink</w:t>
      </w:r>
      <w:r w:rsidRPr="006256BD">
        <w:rPr>
          <w:rFonts w:ascii="Lato" w:hAnsi="Lato" w:cs="Calibri"/>
          <w:sz w:val="24"/>
          <w:szCs w:val="24"/>
        </w:rPr>
        <w:t xml:space="preserve"> policy</w:t>
      </w:r>
    </w:p>
    <w:p w14:paraId="3BC7EE45" w14:textId="3E4F15B8" w:rsidR="00E36593" w:rsidRDefault="00E36593" w:rsidP="00D37EBB">
      <w:pPr>
        <w:pStyle w:val="ListParagraph"/>
        <w:numPr>
          <w:ilvl w:val="1"/>
          <w:numId w:val="5"/>
        </w:numPr>
        <w:rPr>
          <w:rFonts w:ascii="Lato" w:hAnsi="Lato" w:cs="Calibri"/>
          <w:sz w:val="24"/>
          <w:szCs w:val="24"/>
        </w:rPr>
      </w:pPr>
      <w:r>
        <w:rPr>
          <w:rFonts w:ascii="Lato" w:hAnsi="Lato" w:cs="Calibri"/>
          <w:sz w:val="24"/>
          <w:szCs w:val="24"/>
        </w:rPr>
        <w:lastRenderedPageBreak/>
        <w:t>ensure staff (</w:t>
      </w:r>
      <w:r w:rsidRPr="00441132">
        <w:rPr>
          <w:rFonts w:ascii="Lato" w:hAnsi="Lato" w:cs="Calibri"/>
          <w:sz w:val="24"/>
        </w:rPr>
        <w:t>and volunteers if applicable) complete Fuel to Go &amp; Play</w:t>
      </w:r>
      <w:r>
        <w:rPr>
          <w:rFonts w:ascii="Lato" w:hAnsi="Lato" w:cs="Calibri"/>
          <w:sz w:val="24"/>
        </w:rPr>
        <w:t xml:space="preserve">® training including </w:t>
      </w:r>
      <w:hyperlink r:id="rId10" w:history="1">
        <w:r w:rsidRPr="00EE0E37">
          <w:rPr>
            <w:rStyle w:val="Hyperlink"/>
            <w:rFonts w:ascii="Lato" w:hAnsi="Lato" w:cs="Calibri"/>
            <w:sz w:val="24"/>
          </w:rPr>
          <w:t>Canteen and Food Service Staff</w:t>
        </w:r>
      </w:hyperlink>
      <w:r>
        <w:rPr>
          <w:rFonts w:ascii="Lato" w:hAnsi="Lato" w:cs="Calibri"/>
          <w:sz w:val="24"/>
        </w:rPr>
        <w:t xml:space="preserve"> and/or </w:t>
      </w:r>
      <w:hyperlink r:id="rId11" w:history="1">
        <w:r w:rsidRPr="00EE0E37">
          <w:rPr>
            <w:rStyle w:val="Hyperlink"/>
            <w:rFonts w:ascii="Lato" w:hAnsi="Lato" w:cs="Calibri"/>
            <w:sz w:val="24"/>
          </w:rPr>
          <w:t>Club Officials and Stakeholders</w:t>
        </w:r>
      </w:hyperlink>
    </w:p>
    <w:p w14:paraId="1441D378" w14:textId="618B65A9" w:rsidR="00D37EBB" w:rsidRPr="00D37EBB" w:rsidRDefault="00D37EBB" w:rsidP="00D37EBB">
      <w:pPr>
        <w:pStyle w:val="ListParagraph"/>
        <w:numPr>
          <w:ilvl w:val="1"/>
          <w:numId w:val="5"/>
        </w:numPr>
        <w:rPr>
          <w:rFonts w:ascii="Lato" w:hAnsi="Lato" w:cs="Calibri"/>
          <w:sz w:val="24"/>
          <w:szCs w:val="24"/>
        </w:rPr>
      </w:pPr>
      <w:r w:rsidRPr="00D37EBB">
        <w:rPr>
          <w:rFonts w:ascii="Lato" w:hAnsi="Lato" w:cs="Calibri"/>
          <w:sz w:val="24"/>
          <w:szCs w:val="24"/>
        </w:rPr>
        <w:t xml:space="preserve">educate staff, volunteers and customers about our Healthy food and </w:t>
      </w:r>
      <w:r>
        <w:rPr>
          <w:rFonts w:ascii="Lato" w:hAnsi="Lato" w:cs="Calibri"/>
          <w:sz w:val="24"/>
          <w:szCs w:val="24"/>
        </w:rPr>
        <w:t>d</w:t>
      </w:r>
      <w:r w:rsidRPr="00D37EBB">
        <w:rPr>
          <w:rFonts w:ascii="Lato" w:hAnsi="Lato" w:cs="Calibri"/>
          <w:sz w:val="24"/>
          <w:szCs w:val="24"/>
        </w:rPr>
        <w:t>r</w:t>
      </w:r>
      <w:r>
        <w:rPr>
          <w:rFonts w:ascii="Lato" w:hAnsi="Lato" w:cs="Calibri"/>
          <w:sz w:val="24"/>
          <w:szCs w:val="24"/>
        </w:rPr>
        <w:t>i</w:t>
      </w:r>
      <w:r w:rsidRPr="00D37EBB">
        <w:rPr>
          <w:rFonts w:ascii="Lato" w:hAnsi="Lato" w:cs="Calibri"/>
          <w:sz w:val="24"/>
          <w:szCs w:val="24"/>
        </w:rPr>
        <w:t>nk policy and our commitment to health and wellbeing.</w:t>
      </w:r>
    </w:p>
    <w:p w14:paraId="053FC4EF" w14:textId="77777777" w:rsidR="00D37EBB" w:rsidRPr="006256BD" w:rsidRDefault="00D37EBB" w:rsidP="000142AC">
      <w:pPr>
        <w:tabs>
          <w:tab w:val="left" w:pos="9360"/>
        </w:tabs>
        <w:spacing w:after="0" w:line="240" w:lineRule="auto"/>
        <w:ind w:left="1020"/>
        <w:contextualSpacing/>
        <w:jc w:val="both"/>
        <w:rPr>
          <w:rFonts w:ascii="Lato" w:hAnsi="Lato" w:cs="Calibri"/>
          <w:sz w:val="24"/>
          <w:szCs w:val="24"/>
        </w:rPr>
      </w:pPr>
    </w:p>
    <w:p w14:paraId="6A7D85C5" w14:textId="1F62CF92" w:rsidR="009B1B5F" w:rsidRPr="006256BD" w:rsidRDefault="009B1B5F" w:rsidP="00895BB8">
      <w:pPr>
        <w:spacing w:after="0"/>
        <w:rPr>
          <w:rFonts w:ascii="Lato" w:hAnsi="Lato" w:cs="Calibri"/>
          <w:sz w:val="24"/>
          <w:szCs w:val="24"/>
        </w:rPr>
      </w:pPr>
      <w:r w:rsidRPr="006256BD">
        <w:rPr>
          <w:rFonts w:ascii="Lato" w:hAnsi="Lato" w:cs="Calibri"/>
          <w:sz w:val="24"/>
          <w:szCs w:val="24"/>
        </w:rPr>
        <w:t xml:space="preserve">The </w:t>
      </w: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[insert food service type </w:t>
      </w:r>
      <w:proofErr w:type="gramStart"/>
      <w:r w:rsidRPr="006256BD">
        <w:rPr>
          <w:rFonts w:ascii="Lato" w:hAnsi="Lato" w:cs="Calibri"/>
          <w:color w:val="00B0F0"/>
          <w:sz w:val="24"/>
          <w:szCs w:val="24"/>
        </w:rPr>
        <w:t>e.g.</w:t>
      </w:r>
      <w:proofErr w:type="gramEnd"/>
      <w:r w:rsidRPr="006256BD">
        <w:rPr>
          <w:rFonts w:ascii="Lato" w:hAnsi="Lato" w:cs="Calibri"/>
          <w:color w:val="00B0F0"/>
          <w:sz w:val="24"/>
          <w:szCs w:val="24"/>
        </w:rPr>
        <w:t xml:space="preserve"> canteen, kiosk etc.] </w:t>
      </w:r>
      <w:r w:rsidRPr="006256BD">
        <w:rPr>
          <w:rFonts w:ascii="Lato" w:hAnsi="Lato" w:cs="Calibri"/>
          <w:sz w:val="24"/>
          <w:szCs w:val="24"/>
        </w:rPr>
        <w:t>will</w:t>
      </w:r>
      <w:r w:rsidR="008F263E" w:rsidRPr="006256BD">
        <w:rPr>
          <w:rFonts w:ascii="Lato" w:hAnsi="Lato" w:cs="Calibri"/>
          <w:sz w:val="24"/>
          <w:szCs w:val="24"/>
        </w:rPr>
        <w:t>:</w:t>
      </w:r>
    </w:p>
    <w:p w14:paraId="4F903353" w14:textId="77777777" w:rsidR="00D37EBB" w:rsidRDefault="00D37EBB" w:rsidP="009B1B5F">
      <w:pPr>
        <w:pStyle w:val="ListParagraph"/>
        <w:numPr>
          <w:ilvl w:val="1"/>
          <w:numId w:val="5"/>
        </w:numPr>
        <w:spacing w:after="0"/>
        <w:rPr>
          <w:rFonts w:ascii="Lato" w:hAnsi="Lato" w:cs="Calibri"/>
          <w:sz w:val="24"/>
          <w:szCs w:val="24"/>
        </w:rPr>
      </w:pPr>
      <w:r>
        <w:rPr>
          <w:rFonts w:ascii="Lato" w:hAnsi="Lato" w:cs="Calibri"/>
          <w:sz w:val="24"/>
          <w:szCs w:val="24"/>
        </w:rPr>
        <w:t xml:space="preserve">provide and promote water </w:t>
      </w:r>
    </w:p>
    <w:p w14:paraId="2A17D91D" w14:textId="727562F1" w:rsidR="00D37EBB" w:rsidRDefault="009B1B5F" w:rsidP="00D37EBB">
      <w:pPr>
        <w:pStyle w:val="ListParagraph"/>
        <w:numPr>
          <w:ilvl w:val="1"/>
          <w:numId w:val="5"/>
        </w:numPr>
        <w:spacing w:after="0"/>
        <w:rPr>
          <w:rFonts w:ascii="Lato" w:hAnsi="Lato" w:cs="Calibri"/>
          <w:sz w:val="24"/>
          <w:szCs w:val="24"/>
        </w:rPr>
      </w:pPr>
      <w:r w:rsidRPr="006256BD">
        <w:rPr>
          <w:rFonts w:ascii="Lato" w:hAnsi="Lato" w:cs="Calibri"/>
          <w:sz w:val="24"/>
          <w:szCs w:val="24"/>
        </w:rPr>
        <w:t>plan a menu using the Fuel to Go &amp; Play</w:t>
      </w:r>
      <w:r w:rsidR="005F1811">
        <w:rPr>
          <w:rFonts w:ascii="Lato" w:hAnsi="Lato" w:cs="Calibri"/>
          <w:sz w:val="24"/>
          <w:szCs w:val="24"/>
        </w:rPr>
        <w:t>®</w:t>
      </w:r>
      <w:r w:rsidRPr="006256BD">
        <w:rPr>
          <w:rFonts w:ascii="Lato" w:hAnsi="Lato" w:cs="Calibri"/>
          <w:sz w:val="24"/>
          <w:szCs w:val="24"/>
        </w:rPr>
        <w:t xml:space="preserve"> traffic light </w:t>
      </w:r>
      <w:r w:rsidR="000142AC" w:rsidRPr="006256BD">
        <w:rPr>
          <w:rFonts w:ascii="Lato" w:hAnsi="Lato" w:cs="Calibri"/>
          <w:sz w:val="24"/>
          <w:szCs w:val="24"/>
        </w:rPr>
        <w:t>system,</w:t>
      </w:r>
      <w:r w:rsidR="00D37EBB">
        <w:rPr>
          <w:rFonts w:ascii="Lato" w:hAnsi="Lato" w:cs="Calibri"/>
          <w:sz w:val="24"/>
          <w:szCs w:val="24"/>
        </w:rPr>
        <w:t xml:space="preserve"> for example:</w:t>
      </w:r>
      <w:r w:rsidR="00D37EBB" w:rsidRPr="006256BD">
        <w:rPr>
          <w:rFonts w:ascii="Lato" w:hAnsi="Lato" w:cs="Calibri"/>
          <w:sz w:val="24"/>
          <w:szCs w:val="24"/>
        </w:rPr>
        <w:t xml:space="preserve"> </w:t>
      </w:r>
    </w:p>
    <w:p w14:paraId="6FF0ECFF" w14:textId="77777777" w:rsidR="00D37EBB" w:rsidRDefault="00D37EBB" w:rsidP="00D37EBB">
      <w:pPr>
        <w:pStyle w:val="ListParagraph"/>
        <w:numPr>
          <w:ilvl w:val="2"/>
          <w:numId w:val="5"/>
        </w:numPr>
        <w:spacing w:after="0"/>
        <w:rPr>
          <w:rFonts w:ascii="Lato" w:hAnsi="Lato" w:cs="Calibri"/>
          <w:sz w:val="24"/>
          <w:szCs w:val="24"/>
        </w:rPr>
      </w:pPr>
      <w:r>
        <w:rPr>
          <w:rFonts w:ascii="Lato" w:hAnsi="Lato" w:cs="Calibri"/>
          <w:sz w:val="24"/>
          <w:szCs w:val="24"/>
        </w:rPr>
        <w:t xml:space="preserve">increase the range of healthy food and drinks (green options) </w:t>
      </w:r>
      <w:proofErr w:type="gramStart"/>
      <w:r>
        <w:rPr>
          <w:rFonts w:ascii="Lato" w:hAnsi="Lato" w:cs="Calibri"/>
          <w:sz w:val="24"/>
          <w:szCs w:val="24"/>
        </w:rPr>
        <w:t>e.g.</w:t>
      </w:r>
      <w:proofErr w:type="gramEnd"/>
      <w:r>
        <w:rPr>
          <w:rFonts w:ascii="Lato" w:hAnsi="Lato" w:cs="Calibri"/>
          <w:sz w:val="24"/>
          <w:szCs w:val="24"/>
        </w:rPr>
        <w:t xml:space="preserve"> water, vegetables, fruit, lean meat, sushi soup</w:t>
      </w:r>
    </w:p>
    <w:p w14:paraId="08C0ED13" w14:textId="01A02BFD" w:rsidR="00D37EBB" w:rsidRPr="006256BD" w:rsidRDefault="00D37EBB" w:rsidP="00D37EBB">
      <w:pPr>
        <w:pStyle w:val="ListParagraph"/>
        <w:numPr>
          <w:ilvl w:val="2"/>
          <w:numId w:val="5"/>
        </w:numPr>
        <w:spacing w:after="0"/>
        <w:rPr>
          <w:rFonts w:ascii="Lato" w:hAnsi="Lato" w:cs="Calibri"/>
          <w:sz w:val="24"/>
          <w:szCs w:val="24"/>
        </w:rPr>
      </w:pPr>
      <w:r>
        <w:rPr>
          <w:rFonts w:ascii="Lato" w:hAnsi="Lato" w:cs="Calibri"/>
          <w:sz w:val="24"/>
          <w:szCs w:val="24"/>
        </w:rPr>
        <w:t xml:space="preserve">limit unhealthy food and drinks (red options) </w:t>
      </w:r>
      <w:proofErr w:type="gramStart"/>
      <w:r>
        <w:rPr>
          <w:rFonts w:ascii="Lato" w:hAnsi="Lato" w:cs="Calibri"/>
          <w:sz w:val="24"/>
          <w:szCs w:val="24"/>
        </w:rPr>
        <w:t>e.g.</w:t>
      </w:r>
      <w:proofErr w:type="gramEnd"/>
      <w:r>
        <w:rPr>
          <w:rFonts w:ascii="Lato" w:hAnsi="Lato" w:cs="Calibri"/>
          <w:sz w:val="24"/>
          <w:szCs w:val="24"/>
        </w:rPr>
        <w:t xml:space="preserve"> deep fried food, sugary drinks </w:t>
      </w:r>
    </w:p>
    <w:p w14:paraId="49F9CDAE" w14:textId="73CE59F1" w:rsidR="004F3D20" w:rsidRPr="006256BD" w:rsidRDefault="00DF1D22" w:rsidP="0028046F">
      <w:pPr>
        <w:numPr>
          <w:ilvl w:val="1"/>
          <w:numId w:val="5"/>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 xml:space="preserve">ensure </w:t>
      </w:r>
      <w:r w:rsidR="004F3D20" w:rsidRPr="006256BD">
        <w:rPr>
          <w:rFonts w:ascii="Lato" w:hAnsi="Lato" w:cs="Calibri"/>
          <w:sz w:val="24"/>
          <w:szCs w:val="24"/>
        </w:rPr>
        <w:t xml:space="preserve">that </w:t>
      </w:r>
      <w:r w:rsidR="00D37EBB">
        <w:rPr>
          <w:rFonts w:ascii="Lato" w:hAnsi="Lato" w:cs="Calibri"/>
          <w:sz w:val="24"/>
          <w:szCs w:val="24"/>
        </w:rPr>
        <w:t xml:space="preserve">only </w:t>
      </w:r>
      <w:r w:rsidR="004F3D20" w:rsidRPr="006256BD">
        <w:rPr>
          <w:rFonts w:ascii="Lato" w:hAnsi="Lato" w:cs="Calibri"/>
          <w:sz w:val="24"/>
          <w:szCs w:val="24"/>
        </w:rPr>
        <w:t xml:space="preserve">healthy food </w:t>
      </w:r>
      <w:r w:rsidR="009B1B5F" w:rsidRPr="006256BD">
        <w:rPr>
          <w:rFonts w:ascii="Lato" w:hAnsi="Lato" w:cs="Calibri"/>
          <w:sz w:val="24"/>
          <w:szCs w:val="24"/>
        </w:rPr>
        <w:t>and drinks (</w:t>
      </w:r>
      <w:proofErr w:type="gramStart"/>
      <w:r w:rsidR="009B1B5F" w:rsidRPr="006256BD">
        <w:rPr>
          <w:rFonts w:ascii="Lato" w:hAnsi="Lato" w:cs="Calibri"/>
          <w:sz w:val="24"/>
          <w:szCs w:val="24"/>
        </w:rPr>
        <w:t>e.g.</w:t>
      </w:r>
      <w:proofErr w:type="gramEnd"/>
      <w:r w:rsidR="000142AC">
        <w:rPr>
          <w:rFonts w:ascii="Lato" w:hAnsi="Lato" w:cs="Calibri"/>
          <w:sz w:val="24"/>
          <w:szCs w:val="24"/>
        </w:rPr>
        <w:t xml:space="preserve"> </w:t>
      </w:r>
      <w:r w:rsidR="009B1B5F" w:rsidRPr="006256BD">
        <w:rPr>
          <w:rFonts w:ascii="Lato" w:hAnsi="Lato" w:cs="Calibri"/>
          <w:sz w:val="24"/>
          <w:szCs w:val="24"/>
        </w:rPr>
        <w:t xml:space="preserve">green options) </w:t>
      </w:r>
      <w:r w:rsidR="004F3D20" w:rsidRPr="006256BD">
        <w:rPr>
          <w:rFonts w:ascii="Lato" w:hAnsi="Lato" w:cs="Calibri"/>
          <w:sz w:val="24"/>
          <w:szCs w:val="24"/>
        </w:rPr>
        <w:t>are promoted and displayed</w:t>
      </w:r>
    </w:p>
    <w:p w14:paraId="358AFEFF" w14:textId="71D07A99" w:rsidR="00F41883" w:rsidRPr="006256BD" w:rsidRDefault="00DF1D22" w:rsidP="00895BB8">
      <w:pPr>
        <w:numPr>
          <w:ilvl w:val="1"/>
          <w:numId w:val="5"/>
        </w:numPr>
        <w:tabs>
          <w:tab w:val="left" w:pos="9360"/>
        </w:tabs>
        <w:spacing w:before="120" w:after="120" w:line="240" w:lineRule="auto"/>
        <w:contextualSpacing/>
        <w:jc w:val="both"/>
        <w:rPr>
          <w:rFonts w:ascii="Lato" w:hAnsi="Lato" w:cs="Calibri"/>
          <w:sz w:val="24"/>
          <w:szCs w:val="24"/>
        </w:rPr>
      </w:pPr>
      <w:r w:rsidRPr="006256BD">
        <w:rPr>
          <w:rFonts w:ascii="Lato" w:hAnsi="Lato" w:cs="Calibri"/>
          <w:sz w:val="24"/>
          <w:szCs w:val="24"/>
        </w:rPr>
        <w:t xml:space="preserve">ensure </w:t>
      </w:r>
      <w:r w:rsidR="004F3D20" w:rsidRPr="006256BD">
        <w:rPr>
          <w:rFonts w:ascii="Lato" w:hAnsi="Lato" w:cs="Calibri"/>
          <w:sz w:val="24"/>
          <w:szCs w:val="24"/>
        </w:rPr>
        <w:t>that healthy choices are priced competitively</w:t>
      </w:r>
      <w:r w:rsidR="00F41883" w:rsidRPr="006256BD">
        <w:rPr>
          <w:rFonts w:ascii="Lato" w:hAnsi="Lato" w:cs="Calibri"/>
          <w:sz w:val="24"/>
          <w:szCs w:val="24"/>
        </w:rPr>
        <w:t xml:space="preserve">. </w:t>
      </w:r>
    </w:p>
    <w:p w14:paraId="306551AE" w14:textId="26E5D9F3" w:rsidR="004F3D20" w:rsidRPr="006256BD" w:rsidRDefault="00360E3C" w:rsidP="00895BB8">
      <w:pPr>
        <w:tabs>
          <w:tab w:val="left" w:pos="9360"/>
        </w:tabs>
        <w:spacing w:before="240" w:after="240" w:line="240" w:lineRule="auto"/>
        <w:contextualSpacing/>
        <w:jc w:val="both"/>
        <w:rPr>
          <w:rFonts w:ascii="Lato" w:hAnsi="Lato" w:cs="Calibri"/>
          <w:sz w:val="24"/>
          <w:szCs w:val="24"/>
        </w:rPr>
      </w:pPr>
      <w:r w:rsidRPr="006256BD">
        <w:rPr>
          <w:rFonts w:ascii="Lato" w:hAnsi="Lato" w:cs="Calibri"/>
          <w:b/>
          <w:i/>
          <w:noProof/>
          <w:color w:val="00BE00"/>
          <w:sz w:val="24"/>
          <w:szCs w:val="24"/>
          <w:lang w:eastAsia="en-AU"/>
        </w:rPr>
        <w:drawing>
          <wp:anchor distT="0" distB="0" distL="114300" distR="114300" simplePos="0" relativeHeight="251659264" behindDoc="1" locked="0" layoutInCell="1" allowOverlap="1" wp14:anchorId="2EF8CE5E" wp14:editId="15883910">
            <wp:simplePos x="0" y="0"/>
            <wp:positionH relativeFrom="column">
              <wp:posOffset>-1266190</wp:posOffset>
            </wp:positionH>
            <wp:positionV relativeFrom="paragraph">
              <wp:posOffset>250190</wp:posOffset>
            </wp:positionV>
            <wp:extent cx="854900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fic lights on the menu.jpg"/>
                    <pic:cNvPicPr/>
                  </pic:nvPicPr>
                  <pic:blipFill rotWithShape="1">
                    <a:blip r:embed="rId12" cstate="print">
                      <a:extLst>
                        <a:ext uri="{28A0092B-C50C-407E-A947-70E740481C1C}">
                          <a14:useLocalDpi xmlns:a14="http://schemas.microsoft.com/office/drawing/2010/main" val="0"/>
                        </a:ext>
                      </a:extLst>
                    </a:blip>
                    <a:srcRect t="5166" b="11752"/>
                    <a:stretch/>
                  </pic:blipFill>
                  <pic:spPr bwMode="auto">
                    <a:xfrm>
                      <a:off x="0" y="0"/>
                      <a:ext cx="8549005" cy="122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FB6045" w14:textId="51B1A3CD" w:rsidR="007F2D63" w:rsidRPr="006256BD" w:rsidRDefault="007F2D63" w:rsidP="0028046F">
      <w:pPr>
        <w:spacing w:after="0" w:line="240" w:lineRule="auto"/>
        <w:contextualSpacing/>
        <w:rPr>
          <w:rFonts w:ascii="Lato" w:hAnsi="Lato" w:cs="Calibri"/>
          <w:b/>
          <w:i/>
          <w:color w:val="00BE00"/>
          <w:sz w:val="24"/>
          <w:szCs w:val="24"/>
        </w:rPr>
      </w:pPr>
    </w:p>
    <w:p w14:paraId="7BA90BA8" w14:textId="06FF433D" w:rsidR="007F2D63" w:rsidRPr="006256BD" w:rsidRDefault="007F2D63" w:rsidP="0028046F">
      <w:pPr>
        <w:spacing w:after="0" w:line="240" w:lineRule="auto"/>
        <w:contextualSpacing/>
        <w:rPr>
          <w:rFonts w:ascii="Lato" w:hAnsi="Lato" w:cs="Calibri"/>
          <w:b/>
          <w:i/>
          <w:color w:val="00BE00"/>
          <w:sz w:val="24"/>
          <w:szCs w:val="24"/>
        </w:rPr>
      </w:pPr>
    </w:p>
    <w:p w14:paraId="1F312F02" w14:textId="274AFC00"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3CE526AF" w14:textId="2B511763"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3E09E1F0" w14:textId="77777777"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1C2D9047" w14:textId="77777777"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1B04B056" w14:textId="77777777" w:rsidR="004C24A5" w:rsidRPr="006256BD" w:rsidRDefault="004C24A5" w:rsidP="0028046F">
      <w:pPr>
        <w:pStyle w:val="BodyText1"/>
        <w:tabs>
          <w:tab w:val="left" w:pos="1290"/>
        </w:tabs>
        <w:spacing w:line="240" w:lineRule="auto"/>
        <w:contextualSpacing/>
        <w:jc w:val="both"/>
        <w:rPr>
          <w:rFonts w:ascii="Lato" w:hAnsi="Lato" w:cs="Calibri"/>
          <w:b/>
          <w:i/>
          <w:sz w:val="24"/>
          <w:szCs w:val="24"/>
        </w:rPr>
      </w:pPr>
    </w:p>
    <w:p w14:paraId="1DEDA418" w14:textId="77777777" w:rsidR="00071F89" w:rsidRPr="006256BD" w:rsidRDefault="00071F89" w:rsidP="0028046F">
      <w:pPr>
        <w:pStyle w:val="BodyText1"/>
        <w:tabs>
          <w:tab w:val="left" w:pos="1290"/>
        </w:tabs>
        <w:spacing w:line="240" w:lineRule="auto"/>
        <w:contextualSpacing/>
        <w:jc w:val="both"/>
        <w:rPr>
          <w:rFonts w:ascii="Lato" w:hAnsi="Lato" w:cs="Calibri"/>
          <w:b/>
          <w:i/>
          <w:sz w:val="24"/>
          <w:szCs w:val="24"/>
        </w:rPr>
      </w:pPr>
    </w:p>
    <w:p w14:paraId="7B102F39" w14:textId="77777777" w:rsidR="00895BB8" w:rsidRPr="006256BD" w:rsidRDefault="00895BB8" w:rsidP="0028046F">
      <w:pPr>
        <w:pStyle w:val="BodyText1"/>
        <w:tabs>
          <w:tab w:val="left" w:pos="1290"/>
        </w:tabs>
        <w:spacing w:line="240" w:lineRule="auto"/>
        <w:contextualSpacing/>
        <w:jc w:val="both"/>
        <w:rPr>
          <w:rFonts w:ascii="Lato" w:hAnsi="Lato" w:cs="Calibri"/>
          <w:b/>
          <w:i/>
          <w:sz w:val="24"/>
          <w:szCs w:val="24"/>
        </w:rPr>
      </w:pPr>
    </w:p>
    <w:p w14:paraId="28E3507C" w14:textId="0DE3E68C" w:rsidR="00DF1D22" w:rsidRPr="006256BD" w:rsidRDefault="00DF1D22" w:rsidP="0028046F">
      <w:pPr>
        <w:pStyle w:val="BodyText1"/>
        <w:tabs>
          <w:tab w:val="left" w:pos="1290"/>
        </w:tabs>
        <w:spacing w:line="240" w:lineRule="auto"/>
        <w:contextualSpacing/>
        <w:jc w:val="both"/>
        <w:rPr>
          <w:rFonts w:ascii="Lato" w:hAnsi="Lato" w:cs="Calibri"/>
          <w:b/>
          <w:i/>
          <w:sz w:val="24"/>
          <w:szCs w:val="24"/>
        </w:rPr>
      </w:pPr>
      <w:r w:rsidRPr="006256BD">
        <w:rPr>
          <w:rFonts w:ascii="Lato" w:hAnsi="Lato" w:cs="Calibri"/>
          <w:b/>
          <w:i/>
          <w:sz w:val="24"/>
          <w:szCs w:val="24"/>
        </w:rPr>
        <w:t>Food safety and hygiene</w:t>
      </w:r>
    </w:p>
    <w:p w14:paraId="33936CAE" w14:textId="726929DA" w:rsidR="00DF1D22" w:rsidRPr="006256BD" w:rsidRDefault="00DF1D22" w:rsidP="0028046F">
      <w:pPr>
        <w:pStyle w:val="BodyText10"/>
        <w:spacing w:before="0"/>
        <w:ind w:left="0"/>
        <w:contextualSpacing/>
        <w:rPr>
          <w:rFonts w:ascii="Lato" w:hAnsi="Lato" w:cs="Calibri"/>
          <w:color w:val="auto"/>
          <w:sz w:val="24"/>
        </w:rPr>
      </w:pPr>
      <w:bookmarkStart w:id="0" w:name="OLE_LINK5"/>
      <w:bookmarkStart w:id="1" w:name="OLE_LINK6"/>
      <w:r w:rsidRPr="006256BD">
        <w:rPr>
          <w:rFonts w:ascii="Lato" w:hAnsi="Lato" w:cs="Calibri"/>
          <w:color w:val="00B0F0"/>
          <w:sz w:val="24"/>
        </w:rPr>
        <w:t xml:space="preserve">[Insert </w:t>
      </w:r>
      <w:r w:rsidR="00B54C34" w:rsidRPr="006256BD">
        <w:rPr>
          <w:rFonts w:ascii="Lato" w:hAnsi="Lato" w:cs="Calibri"/>
          <w:color w:val="00B0F0"/>
          <w:sz w:val="24"/>
        </w:rPr>
        <w:t>v</w:t>
      </w:r>
      <w:r w:rsidR="00631CD7" w:rsidRPr="006256BD">
        <w:rPr>
          <w:rFonts w:ascii="Lato" w:hAnsi="Lato" w:cs="Calibri"/>
          <w:color w:val="00B0F0"/>
          <w:sz w:val="24"/>
        </w:rPr>
        <w:t>enue</w:t>
      </w:r>
      <w:r w:rsidRPr="006256BD">
        <w:rPr>
          <w:rFonts w:ascii="Lato" w:hAnsi="Lato" w:cs="Calibri"/>
          <w:color w:val="00B0F0"/>
          <w:sz w:val="24"/>
        </w:rPr>
        <w:t xml:space="preserve"> name]</w:t>
      </w:r>
      <w:r w:rsidRPr="006256BD">
        <w:rPr>
          <w:rFonts w:ascii="Lato" w:hAnsi="Lato" w:cs="Calibri"/>
          <w:color w:val="FF0000"/>
          <w:sz w:val="24"/>
        </w:rPr>
        <w:t xml:space="preserve"> </w:t>
      </w:r>
      <w:r w:rsidRPr="006256BD">
        <w:rPr>
          <w:rFonts w:ascii="Lato" w:hAnsi="Lato" w:cs="Calibri"/>
          <w:color w:val="auto"/>
          <w:sz w:val="24"/>
        </w:rPr>
        <w:t xml:space="preserve">will comply with the Food Act 2008 (WA) and the Food Regulations 2009, including: </w:t>
      </w:r>
    </w:p>
    <w:p w14:paraId="39BD1B90" w14:textId="7985B06B" w:rsidR="00DF1D22" w:rsidRPr="006256BD" w:rsidRDefault="00DF1D22" w:rsidP="0028046F">
      <w:pPr>
        <w:pStyle w:val="ListBullet1"/>
        <w:numPr>
          <w:ilvl w:val="0"/>
          <w:numId w:val="19"/>
        </w:numPr>
        <w:spacing w:before="0"/>
        <w:rPr>
          <w:rFonts w:ascii="Lato" w:hAnsi="Lato" w:cs="Calibri"/>
          <w:sz w:val="24"/>
        </w:rPr>
      </w:pPr>
      <w:r w:rsidRPr="006256BD">
        <w:rPr>
          <w:rFonts w:ascii="Lato" w:hAnsi="Lato" w:cs="Calibri"/>
          <w:sz w:val="24"/>
        </w:rPr>
        <w:t xml:space="preserve">Our </w:t>
      </w:r>
      <w:r w:rsidR="00B54C34" w:rsidRPr="006256BD">
        <w:rPr>
          <w:rFonts w:ascii="Lato" w:hAnsi="Lato" w:cs="Calibri"/>
          <w:sz w:val="24"/>
        </w:rPr>
        <w:t>v</w:t>
      </w:r>
      <w:r w:rsidR="00631CD7" w:rsidRPr="006256BD">
        <w:rPr>
          <w:rFonts w:ascii="Lato" w:hAnsi="Lato" w:cs="Calibri"/>
          <w:sz w:val="24"/>
        </w:rPr>
        <w:t>enue</w:t>
      </w:r>
      <w:r w:rsidRPr="006256BD">
        <w:rPr>
          <w:rFonts w:ascii="Lato" w:hAnsi="Lato" w:cs="Calibri"/>
          <w:sz w:val="24"/>
        </w:rPr>
        <w:t xml:space="preserve"> will apply for registration with the local council as a food business </w:t>
      </w:r>
      <w:r w:rsidRPr="006256BD">
        <w:rPr>
          <w:rFonts w:ascii="Lato" w:hAnsi="Lato" w:cs="Calibri"/>
          <w:i/>
          <w:sz w:val="24"/>
          <w:highlight w:val="lightGray"/>
        </w:rPr>
        <w:t>(a fee may be applicable)</w:t>
      </w:r>
      <w:r w:rsidRPr="006256BD">
        <w:rPr>
          <w:rFonts w:ascii="Lato" w:hAnsi="Lato" w:cs="Calibri"/>
          <w:i/>
          <w:sz w:val="24"/>
        </w:rPr>
        <w:t xml:space="preserve"> </w:t>
      </w:r>
    </w:p>
    <w:p w14:paraId="26D740AD" w14:textId="1D8E0B72" w:rsidR="00DF1D22" w:rsidRPr="006256BD" w:rsidRDefault="00DF1D22" w:rsidP="0028046F">
      <w:pPr>
        <w:pStyle w:val="ListBullet1"/>
        <w:numPr>
          <w:ilvl w:val="0"/>
          <w:numId w:val="19"/>
        </w:numPr>
        <w:tabs>
          <w:tab w:val="num" w:pos="0"/>
        </w:tabs>
        <w:spacing w:before="0"/>
        <w:rPr>
          <w:rFonts w:ascii="Lato" w:hAnsi="Lato" w:cs="Calibri"/>
          <w:sz w:val="24"/>
        </w:rPr>
      </w:pPr>
      <w:r w:rsidRPr="006256BD">
        <w:rPr>
          <w:rFonts w:ascii="Lato" w:hAnsi="Lato" w:cs="Calibri"/>
          <w:sz w:val="24"/>
        </w:rPr>
        <w:t xml:space="preserve">Our </w:t>
      </w:r>
      <w:r w:rsidR="00B54C34" w:rsidRPr="006256BD">
        <w:rPr>
          <w:rFonts w:ascii="Lato" w:hAnsi="Lato" w:cs="Calibri"/>
          <w:sz w:val="24"/>
        </w:rPr>
        <w:t>v</w:t>
      </w:r>
      <w:r w:rsidR="00631CD7" w:rsidRPr="006256BD">
        <w:rPr>
          <w:rFonts w:ascii="Lato" w:hAnsi="Lato" w:cs="Calibri"/>
          <w:sz w:val="24"/>
        </w:rPr>
        <w:t>enue</w:t>
      </w:r>
      <w:r w:rsidR="00875DE7" w:rsidRPr="006256BD">
        <w:rPr>
          <w:rFonts w:ascii="Lato" w:hAnsi="Lato" w:cs="Calibri"/>
          <w:sz w:val="24"/>
        </w:rPr>
        <w:t xml:space="preserve"> </w:t>
      </w:r>
      <w:r w:rsidRPr="006256BD">
        <w:rPr>
          <w:rFonts w:ascii="Lato" w:hAnsi="Lato" w:cs="Calibri"/>
          <w:sz w:val="24"/>
        </w:rPr>
        <w:t>will notify the local council prior to conducting a charitable or community event involving food (</w:t>
      </w:r>
      <w:proofErr w:type="gramStart"/>
      <w:r w:rsidRPr="006256BD">
        <w:rPr>
          <w:rFonts w:ascii="Lato" w:hAnsi="Lato" w:cs="Calibri"/>
          <w:sz w:val="24"/>
        </w:rPr>
        <w:t>i.e.</w:t>
      </w:r>
      <w:proofErr w:type="gramEnd"/>
      <w:r w:rsidRPr="006256BD">
        <w:rPr>
          <w:rFonts w:ascii="Lato" w:hAnsi="Lato" w:cs="Calibri"/>
          <w:sz w:val="24"/>
        </w:rPr>
        <w:t xml:space="preserve"> sausage sizzle)</w:t>
      </w:r>
    </w:p>
    <w:p w14:paraId="2AD8ECC3" w14:textId="77777777" w:rsidR="00DF1D22" w:rsidRPr="006256BD" w:rsidRDefault="00DF1D22" w:rsidP="0028046F">
      <w:pPr>
        <w:pStyle w:val="ListBullet1"/>
        <w:numPr>
          <w:ilvl w:val="0"/>
          <w:numId w:val="19"/>
        </w:numPr>
        <w:tabs>
          <w:tab w:val="num" w:pos="0"/>
        </w:tabs>
        <w:spacing w:before="0"/>
        <w:rPr>
          <w:rFonts w:ascii="Lato" w:hAnsi="Lato" w:cs="Calibri"/>
          <w:sz w:val="24"/>
        </w:rPr>
      </w:pPr>
      <w:r w:rsidRPr="006256BD">
        <w:rPr>
          <w:rFonts w:ascii="Lato" w:hAnsi="Lato" w:cs="Calibri"/>
          <w:sz w:val="24"/>
        </w:rPr>
        <w:t xml:space="preserve">Information on these requirements will be sought from the local council prior to any function, </w:t>
      </w:r>
      <w:proofErr w:type="gramStart"/>
      <w:r w:rsidRPr="006256BD">
        <w:rPr>
          <w:rFonts w:ascii="Lato" w:hAnsi="Lato" w:cs="Calibri"/>
          <w:sz w:val="24"/>
        </w:rPr>
        <w:t>i.e.</w:t>
      </w:r>
      <w:proofErr w:type="gramEnd"/>
      <w:r w:rsidRPr="006256BD">
        <w:rPr>
          <w:rFonts w:ascii="Lato" w:hAnsi="Lato" w:cs="Calibri"/>
          <w:sz w:val="24"/>
        </w:rPr>
        <w:t xml:space="preserve"> sausage sizzle, where food will be provided.</w:t>
      </w:r>
    </w:p>
    <w:p w14:paraId="5EFFCC5B" w14:textId="77777777" w:rsidR="00877A56" w:rsidRPr="006256BD" w:rsidRDefault="00877A56" w:rsidP="0028046F">
      <w:pPr>
        <w:pStyle w:val="ListBullet1"/>
        <w:numPr>
          <w:ilvl w:val="0"/>
          <w:numId w:val="0"/>
        </w:numPr>
        <w:spacing w:before="0"/>
        <w:ind w:left="720"/>
        <w:rPr>
          <w:rFonts w:ascii="Lato" w:hAnsi="Lato" w:cs="Calibri"/>
          <w:sz w:val="24"/>
        </w:rPr>
      </w:pPr>
    </w:p>
    <w:p w14:paraId="164F9EE5" w14:textId="07393DD6" w:rsidR="00DF1D22" w:rsidRPr="006256BD" w:rsidRDefault="00DF1D22" w:rsidP="0028046F">
      <w:pPr>
        <w:pStyle w:val="ListNumber1"/>
        <w:numPr>
          <w:ilvl w:val="0"/>
          <w:numId w:val="0"/>
        </w:numPr>
        <w:spacing w:before="0"/>
        <w:ind w:left="360" w:hanging="360"/>
        <w:contextualSpacing/>
        <w:rPr>
          <w:rFonts w:ascii="Lato" w:hAnsi="Lato" w:cs="Calibri"/>
          <w:sz w:val="24"/>
        </w:rPr>
      </w:pPr>
      <w:r w:rsidRPr="006256BD">
        <w:rPr>
          <w:rFonts w:ascii="Lato" w:hAnsi="Lato" w:cs="Calibri"/>
          <w:color w:val="00B0F0"/>
          <w:sz w:val="24"/>
        </w:rPr>
        <w:t xml:space="preserve">[Insert </w:t>
      </w:r>
      <w:r w:rsidR="00B54C34" w:rsidRPr="006256BD">
        <w:rPr>
          <w:rFonts w:ascii="Lato" w:hAnsi="Lato" w:cs="Calibri"/>
          <w:color w:val="00B0F0"/>
          <w:sz w:val="24"/>
        </w:rPr>
        <w:t>v</w:t>
      </w:r>
      <w:r w:rsidR="00631CD7" w:rsidRPr="006256BD">
        <w:rPr>
          <w:rFonts w:ascii="Lato" w:hAnsi="Lato" w:cs="Calibri"/>
          <w:color w:val="00B0F0"/>
          <w:sz w:val="24"/>
        </w:rPr>
        <w:t>enue</w:t>
      </w:r>
      <w:r w:rsidRPr="006256BD">
        <w:rPr>
          <w:rFonts w:ascii="Lato" w:hAnsi="Lato" w:cs="Calibri"/>
          <w:color w:val="00B0F0"/>
          <w:sz w:val="24"/>
        </w:rPr>
        <w:t xml:space="preserve"> name] </w:t>
      </w:r>
      <w:r w:rsidRPr="006256BD">
        <w:rPr>
          <w:rFonts w:ascii="Lato" w:hAnsi="Lato" w:cs="Calibri"/>
          <w:sz w:val="24"/>
        </w:rPr>
        <w:t>will ensure that all paid and volunteer staff:</w:t>
      </w:r>
    </w:p>
    <w:p w14:paraId="078F76E2" w14:textId="77777777" w:rsidR="00DF1D22" w:rsidRPr="006256BD" w:rsidRDefault="00DF1D22" w:rsidP="0028046F">
      <w:pPr>
        <w:pStyle w:val="ListBullet1"/>
        <w:numPr>
          <w:ilvl w:val="0"/>
          <w:numId w:val="20"/>
        </w:numPr>
        <w:spacing w:before="0"/>
        <w:rPr>
          <w:rFonts w:ascii="Lato" w:hAnsi="Lato" w:cs="Calibri"/>
          <w:sz w:val="24"/>
        </w:rPr>
      </w:pPr>
      <w:r w:rsidRPr="006256BD">
        <w:rPr>
          <w:rFonts w:ascii="Lato" w:hAnsi="Lato" w:cs="Calibri"/>
          <w:sz w:val="24"/>
        </w:rPr>
        <w:t xml:space="preserve">complete </w:t>
      </w:r>
      <w:r w:rsidR="001E7E2A" w:rsidRPr="006256BD">
        <w:rPr>
          <w:rFonts w:ascii="Lato" w:hAnsi="Lato" w:cs="Calibri"/>
          <w:sz w:val="24"/>
        </w:rPr>
        <w:t xml:space="preserve">food safety and hygiene training </w:t>
      </w:r>
      <w:proofErr w:type="gramStart"/>
      <w:r w:rsidR="001E7E2A" w:rsidRPr="006256BD">
        <w:rPr>
          <w:rFonts w:ascii="Lato" w:hAnsi="Lato" w:cs="Calibri"/>
          <w:sz w:val="24"/>
        </w:rPr>
        <w:t>e.g.</w:t>
      </w:r>
      <w:proofErr w:type="gramEnd"/>
      <w:r w:rsidR="001E7E2A" w:rsidRPr="006256BD">
        <w:rPr>
          <w:rFonts w:ascii="Lato" w:hAnsi="Lato" w:cs="Calibri"/>
          <w:sz w:val="24"/>
        </w:rPr>
        <w:t xml:space="preserve"> </w:t>
      </w:r>
      <w:r w:rsidRPr="006256BD">
        <w:rPr>
          <w:rFonts w:ascii="Lato" w:hAnsi="Lato" w:cs="Calibri"/>
          <w:sz w:val="24"/>
        </w:rPr>
        <w:t>FoodSafe® Food Handler Training program or its equivalent</w:t>
      </w:r>
    </w:p>
    <w:p w14:paraId="25D07EB7" w14:textId="52A31EE3" w:rsidR="00DF1D22" w:rsidRPr="006256BD" w:rsidRDefault="00DF1D22" w:rsidP="0028046F">
      <w:pPr>
        <w:pStyle w:val="ListBullet1"/>
        <w:numPr>
          <w:ilvl w:val="0"/>
          <w:numId w:val="20"/>
        </w:numPr>
        <w:spacing w:before="0"/>
        <w:rPr>
          <w:rFonts w:ascii="Lato" w:hAnsi="Lato" w:cs="Calibri"/>
          <w:sz w:val="24"/>
        </w:rPr>
      </w:pPr>
      <w:r w:rsidRPr="006256BD">
        <w:rPr>
          <w:rFonts w:ascii="Lato" w:hAnsi="Lato" w:cs="Calibri"/>
          <w:sz w:val="24"/>
        </w:rPr>
        <w:t xml:space="preserve">wear hats, hairnets and aprons which will be provided by the </w:t>
      </w:r>
      <w:r w:rsidR="00631CD7" w:rsidRPr="006256BD">
        <w:rPr>
          <w:rFonts w:ascii="Lato" w:hAnsi="Lato" w:cs="Calibri"/>
          <w:sz w:val="24"/>
        </w:rPr>
        <w:t>Venue</w:t>
      </w:r>
    </w:p>
    <w:p w14:paraId="4A99F850" w14:textId="77777777" w:rsidR="00DF1D22" w:rsidRPr="006256BD" w:rsidRDefault="00DF1D22" w:rsidP="0028046F">
      <w:pPr>
        <w:pStyle w:val="ListBullet1"/>
        <w:numPr>
          <w:ilvl w:val="0"/>
          <w:numId w:val="20"/>
        </w:numPr>
        <w:spacing w:before="0"/>
        <w:rPr>
          <w:rFonts w:ascii="Lato" w:hAnsi="Lato" w:cs="Calibri"/>
          <w:sz w:val="24"/>
        </w:rPr>
      </w:pPr>
      <w:r w:rsidRPr="006256BD">
        <w:rPr>
          <w:rFonts w:ascii="Lato" w:hAnsi="Lato" w:cs="Calibri"/>
          <w:sz w:val="24"/>
        </w:rPr>
        <w:t>not sell (or provide) foods made at home or brought in by staff or volunteers from a commercial supplier through the food service</w:t>
      </w:r>
    </w:p>
    <w:p w14:paraId="6B9E5272" w14:textId="0250E154" w:rsidR="003D6978" w:rsidRPr="006256BD" w:rsidRDefault="00DF1D22" w:rsidP="00895BB8">
      <w:pPr>
        <w:pStyle w:val="ListBullet1"/>
        <w:numPr>
          <w:ilvl w:val="0"/>
          <w:numId w:val="20"/>
        </w:numPr>
        <w:spacing w:before="0"/>
        <w:rPr>
          <w:rFonts w:ascii="Lato" w:hAnsi="Lato" w:cs="Calibri"/>
          <w:b/>
          <w:i/>
          <w:sz w:val="24"/>
        </w:rPr>
      </w:pPr>
      <w:r w:rsidRPr="006256BD">
        <w:rPr>
          <w:rFonts w:ascii="Lato" w:hAnsi="Lato" w:cs="Calibri"/>
          <w:sz w:val="24"/>
        </w:rPr>
        <w:t xml:space="preserve">prepare, cook, </w:t>
      </w:r>
      <w:proofErr w:type="gramStart"/>
      <w:r w:rsidRPr="006256BD">
        <w:rPr>
          <w:rFonts w:ascii="Lato" w:hAnsi="Lato" w:cs="Calibri"/>
          <w:sz w:val="24"/>
        </w:rPr>
        <w:t>transport</w:t>
      </w:r>
      <w:proofErr w:type="gramEnd"/>
      <w:r w:rsidRPr="006256BD">
        <w:rPr>
          <w:rFonts w:ascii="Lato" w:hAnsi="Lato" w:cs="Calibri"/>
          <w:sz w:val="24"/>
        </w:rPr>
        <w:t xml:space="preserve"> and serve food in such a way as to retain nutrients and to minimise bacterial contamination and growth.</w:t>
      </w:r>
      <w:bookmarkEnd w:id="0"/>
      <w:bookmarkEnd w:id="1"/>
    </w:p>
    <w:p w14:paraId="33CDE310" w14:textId="77777777" w:rsidR="0028046F" w:rsidRPr="006256BD" w:rsidRDefault="0028046F" w:rsidP="00360E3C">
      <w:pPr>
        <w:pStyle w:val="BodyText1"/>
        <w:spacing w:line="240" w:lineRule="auto"/>
        <w:contextualSpacing/>
        <w:jc w:val="both"/>
        <w:rPr>
          <w:rFonts w:ascii="Lato" w:hAnsi="Lato" w:cs="Calibri"/>
          <w:b/>
          <w:i/>
          <w:sz w:val="24"/>
          <w:szCs w:val="24"/>
        </w:rPr>
      </w:pPr>
    </w:p>
    <w:p w14:paraId="7C8CBC31" w14:textId="3715554F" w:rsidR="00DF1D22" w:rsidRPr="006256BD" w:rsidRDefault="00DF1D22" w:rsidP="0028046F">
      <w:pPr>
        <w:pStyle w:val="BodyText1"/>
        <w:spacing w:line="240" w:lineRule="auto"/>
        <w:contextualSpacing/>
        <w:jc w:val="both"/>
        <w:rPr>
          <w:rFonts w:ascii="Lato" w:hAnsi="Lato" w:cs="Calibri"/>
          <w:b/>
          <w:i/>
          <w:sz w:val="24"/>
          <w:szCs w:val="24"/>
        </w:rPr>
      </w:pPr>
      <w:r w:rsidRPr="006256BD">
        <w:rPr>
          <w:rFonts w:ascii="Lato" w:hAnsi="Lato" w:cs="Calibri"/>
          <w:b/>
          <w:i/>
          <w:sz w:val="24"/>
          <w:szCs w:val="24"/>
        </w:rPr>
        <w:t>Occupational health and safety</w:t>
      </w:r>
    </w:p>
    <w:p w14:paraId="3E1CACC5" w14:textId="18C8B913" w:rsidR="00DF1D22" w:rsidRPr="006256BD" w:rsidRDefault="00DF1D22" w:rsidP="0028046F">
      <w:pPr>
        <w:pStyle w:val="BodyText1"/>
        <w:tabs>
          <w:tab w:val="left" w:pos="9639"/>
        </w:tabs>
        <w:spacing w:line="240" w:lineRule="auto"/>
        <w:contextualSpacing/>
        <w:rPr>
          <w:rFonts w:ascii="Lato" w:hAnsi="Lato" w:cs="Calibri"/>
          <w:sz w:val="24"/>
          <w:szCs w:val="24"/>
        </w:rPr>
      </w:pP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w:t>
      </w:r>
      <w:r w:rsidRPr="006256BD">
        <w:rPr>
          <w:rFonts w:ascii="Lato" w:hAnsi="Lato" w:cs="Calibri"/>
          <w:sz w:val="24"/>
          <w:szCs w:val="24"/>
        </w:rPr>
        <w:t>will comply with the O</w:t>
      </w:r>
      <w:r w:rsidRPr="006256BD">
        <w:rPr>
          <w:rFonts w:ascii="Lato" w:hAnsi="Lato" w:cs="Calibri"/>
          <w:i/>
          <w:sz w:val="24"/>
          <w:szCs w:val="24"/>
        </w:rPr>
        <w:t>ccupational Safety and Health Act</w:t>
      </w:r>
      <w:r w:rsidRPr="006256BD">
        <w:rPr>
          <w:rFonts w:ascii="Lato" w:hAnsi="Lato" w:cs="Calibri"/>
          <w:sz w:val="24"/>
          <w:szCs w:val="24"/>
        </w:rPr>
        <w:t xml:space="preserve"> </w:t>
      </w:r>
      <w:r w:rsidRPr="006256BD">
        <w:rPr>
          <w:rFonts w:ascii="Lato" w:hAnsi="Lato" w:cs="Calibri"/>
          <w:i/>
          <w:sz w:val="24"/>
          <w:szCs w:val="24"/>
        </w:rPr>
        <w:t>1984</w:t>
      </w:r>
      <w:r w:rsidRPr="006256BD">
        <w:rPr>
          <w:rFonts w:ascii="Lato" w:hAnsi="Lato" w:cs="Calibri"/>
          <w:sz w:val="24"/>
          <w:szCs w:val="24"/>
        </w:rPr>
        <w:t xml:space="preserve"> and </w:t>
      </w:r>
      <w:r w:rsidRPr="006256BD">
        <w:rPr>
          <w:rFonts w:ascii="Lato" w:hAnsi="Lato" w:cs="Calibri"/>
          <w:i/>
          <w:sz w:val="24"/>
          <w:szCs w:val="24"/>
        </w:rPr>
        <w:t>Occupational Safety and Health Regulations 1996</w:t>
      </w:r>
      <w:r w:rsidRPr="006256BD">
        <w:rPr>
          <w:rFonts w:ascii="Lato" w:hAnsi="Lato" w:cs="Calibri"/>
          <w:sz w:val="24"/>
          <w:szCs w:val="24"/>
        </w:rPr>
        <w:t>. Examples include:</w:t>
      </w:r>
    </w:p>
    <w:p w14:paraId="6D1CDCE7" w14:textId="246F286D" w:rsidR="00DF1D22" w:rsidRPr="006256BD" w:rsidRDefault="00DF1D22" w:rsidP="0028046F">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t>All staff and volunteers to be made aware of evacuation procedures in case of fire or other emergency</w:t>
      </w:r>
    </w:p>
    <w:p w14:paraId="075373DF" w14:textId="6139984C" w:rsidR="00DF1D22" w:rsidRPr="006256BD" w:rsidRDefault="00DF1D22" w:rsidP="0028046F">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lastRenderedPageBreak/>
        <w:t>All staff and volunteers to wear enclosed footwear</w:t>
      </w:r>
      <w:r w:rsidR="00875DE7" w:rsidRPr="006256BD">
        <w:rPr>
          <w:rFonts w:ascii="Lato" w:hAnsi="Lato" w:cs="Calibri"/>
          <w:sz w:val="24"/>
          <w:szCs w:val="24"/>
        </w:rPr>
        <w:t xml:space="preserve"> when working in the food service (</w:t>
      </w:r>
      <w:proofErr w:type="gramStart"/>
      <w:r w:rsidR="00875DE7" w:rsidRPr="006256BD">
        <w:rPr>
          <w:rFonts w:ascii="Lato" w:hAnsi="Lato" w:cs="Calibri"/>
          <w:sz w:val="24"/>
          <w:szCs w:val="24"/>
        </w:rPr>
        <w:t>e.g.</w:t>
      </w:r>
      <w:proofErr w:type="gramEnd"/>
      <w:r w:rsidR="00875DE7" w:rsidRPr="006256BD">
        <w:rPr>
          <w:rFonts w:ascii="Lato" w:hAnsi="Lato" w:cs="Calibri"/>
          <w:sz w:val="24"/>
          <w:szCs w:val="24"/>
        </w:rPr>
        <w:t xml:space="preserve"> kiosk, bar)</w:t>
      </w:r>
      <w:r w:rsidRPr="006256BD">
        <w:rPr>
          <w:rFonts w:ascii="Lato" w:hAnsi="Lato" w:cs="Calibri"/>
          <w:sz w:val="24"/>
          <w:szCs w:val="24"/>
        </w:rPr>
        <w:t>. Shoes with heels or open sandals</w:t>
      </w:r>
      <w:r w:rsidR="001E7E2A" w:rsidRPr="006256BD">
        <w:rPr>
          <w:rFonts w:ascii="Lato" w:hAnsi="Lato" w:cs="Calibri"/>
          <w:sz w:val="24"/>
          <w:szCs w:val="24"/>
        </w:rPr>
        <w:t>/flip flops</w:t>
      </w:r>
      <w:r w:rsidRPr="006256BD">
        <w:rPr>
          <w:rFonts w:ascii="Lato" w:hAnsi="Lato" w:cs="Calibri"/>
          <w:sz w:val="24"/>
          <w:szCs w:val="24"/>
        </w:rPr>
        <w:t xml:space="preserve"> are not acceptable</w:t>
      </w:r>
    </w:p>
    <w:p w14:paraId="2790DF7F" w14:textId="77777777" w:rsidR="00DF1D22" w:rsidRPr="006256BD" w:rsidRDefault="00DF1D22" w:rsidP="0028046F">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t xml:space="preserve">Only food service staff and volunteers rostered for duty may enter the </w:t>
      </w:r>
      <w:r w:rsidR="004C24A5" w:rsidRPr="006256BD">
        <w:rPr>
          <w:rFonts w:ascii="Lato" w:hAnsi="Lato" w:cs="Calibri"/>
          <w:sz w:val="24"/>
          <w:szCs w:val="24"/>
        </w:rPr>
        <w:t>premi</w:t>
      </w:r>
      <w:r w:rsidRPr="006256BD">
        <w:rPr>
          <w:rFonts w:ascii="Lato" w:hAnsi="Lato" w:cs="Calibri"/>
          <w:sz w:val="24"/>
          <w:szCs w:val="24"/>
        </w:rPr>
        <w:t xml:space="preserve">ses during normal </w:t>
      </w:r>
      <w:r w:rsidR="004C24A5" w:rsidRPr="006256BD">
        <w:rPr>
          <w:rFonts w:ascii="Lato" w:hAnsi="Lato" w:cs="Calibri"/>
          <w:sz w:val="24"/>
          <w:szCs w:val="24"/>
        </w:rPr>
        <w:t>trading</w:t>
      </w:r>
      <w:r w:rsidRPr="006256BD">
        <w:rPr>
          <w:rFonts w:ascii="Lato" w:hAnsi="Lato" w:cs="Calibri"/>
          <w:sz w:val="24"/>
          <w:szCs w:val="24"/>
        </w:rPr>
        <w:t xml:space="preserve"> hours</w:t>
      </w:r>
    </w:p>
    <w:p w14:paraId="1347EDC5" w14:textId="4830FFB0" w:rsidR="003D6978" w:rsidRPr="006256BD" w:rsidRDefault="00DF1D22" w:rsidP="00895BB8">
      <w:pPr>
        <w:pStyle w:val="BodyText1"/>
        <w:numPr>
          <w:ilvl w:val="0"/>
          <w:numId w:val="21"/>
        </w:numPr>
        <w:spacing w:line="240" w:lineRule="auto"/>
        <w:contextualSpacing/>
        <w:rPr>
          <w:rFonts w:ascii="Lato" w:hAnsi="Lato" w:cs="Calibri"/>
          <w:sz w:val="24"/>
          <w:szCs w:val="24"/>
        </w:rPr>
      </w:pPr>
      <w:r w:rsidRPr="006256BD">
        <w:rPr>
          <w:rFonts w:ascii="Lato" w:hAnsi="Lato" w:cs="Calibri"/>
          <w:sz w:val="24"/>
          <w:szCs w:val="24"/>
        </w:rPr>
        <w:t>Children (</w:t>
      </w:r>
      <w:proofErr w:type="gramStart"/>
      <w:r w:rsidRPr="006256BD">
        <w:rPr>
          <w:rFonts w:ascii="Lato" w:hAnsi="Lato" w:cs="Calibri"/>
          <w:sz w:val="24"/>
          <w:szCs w:val="24"/>
        </w:rPr>
        <w:t>e.g.</w:t>
      </w:r>
      <w:proofErr w:type="gramEnd"/>
      <w:r w:rsidRPr="006256BD">
        <w:rPr>
          <w:rFonts w:ascii="Lato" w:hAnsi="Lato" w:cs="Calibri"/>
          <w:sz w:val="24"/>
          <w:szCs w:val="24"/>
        </w:rPr>
        <w:t xml:space="preserve"> children of </w:t>
      </w:r>
      <w:r w:rsidR="004C24A5" w:rsidRPr="006256BD">
        <w:rPr>
          <w:rFonts w:ascii="Lato" w:hAnsi="Lato" w:cs="Calibri"/>
          <w:sz w:val="24"/>
          <w:szCs w:val="24"/>
        </w:rPr>
        <w:t xml:space="preserve">staff or </w:t>
      </w:r>
      <w:r w:rsidRPr="006256BD">
        <w:rPr>
          <w:rFonts w:ascii="Lato" w:hAnsi="Lato" w:cs="Calibri"/>
          <w:sz w:val="24"/>
          <w:szCs w:val="24"/>
        </w:rPr>
        <w:t>volunteers) are not permitted in the</w:t>
      </w:r>
      <w:r w:rsidR="004C24A5" w:rsidRPr="006256BD">
        <w:rPr>
          <w:rFonts w:ascii="Lato" w:hAnsi="Lato" w:cs="Calibri"/>
          <w:sz w:val="24"/>
          <w:szCs w:val="24"/>
        </w:rPr>
        <w:t xml:space="preserve"> food service</w:t>
      </w:r>
      <w:r w:rsidRPr="006256BD">
        <w:rPr>
          <w:rFonts w:ascii="Lato" w:hAnsi="Lato" w:cs="Calibri"/>
          <w:sz w:val="24"/>
          <w:szCs w:val="24"/>
        </w:rPr>
        <w:t xml:space="preserve"> during normal </w:t>
      </w:r>
      <w:r w:rsidR="004C24A5" w:rsidRPr="006256BD">
        <w:rPr>
          <w:rFonts w:ascii="Lato" w:hAnsi="Lato" w:cs="Calibri"/>
          <w:sz w:val="24"/>
          <w:szCs w:val="24"/>
        </w:rPr>
        <w:t>trading hours.</w:t>
      </w:r>
    </w:p>
    <w:p w14:paraId="1ACDDAC2" w14:textId="77777777" w:rsidR="00360E3C" w:rsidRPr="006256BD" w:rsidRDefault="00360E3C" w:rsidP="00360E3C">
      <w:pPr>
        <w:pStyle w:val="BodyText1"/>
        <w:spacing w:line="240" w:lineRule="auto"/>
        <w:contextualSpacing/>
        <w:rPr>
          <w:rFonts w:ascii="Lato" w:hAnsi="Lato" w:cs="Calibri"/>
          <w:sz w:val="24"/>
          <w:szCs w:val="24"/>
        </w:rPr>
      </w:pPr>
    </w:p>
    <w:p w14:paraId="49794EE5" w14:textId="77777777" w:rsidR="004C24A5" w:rsidRPr="006256BD" w:rsidRDefault="004C24A5" w:rsidP="0028046F">
      <w:pPr>
        <w:pStyle w:val="BodyText1"/>
        <w:spacing w:line="240" w:lineRule="auto"/>
        <w:contextualSpacing/>
        <w:jc w:val="both"/>
        <w:rPr>
          <w:rFonts w:ascii="Lato" w:hAnsi="Lato" w:cs="Calibri"/>
          <w:b/>
          <w:i/>
          <w:sz w:val="24"/>
          <w:szCs w:val="24"/>
        </w:rPr>
      </w:pPr>
      <w:r w:rsidRPr="006256BD">
        <w:rPr>
          <w:rFonts w:ascii="Lato" w:hAnsi="Lato" w:cs="Calibri"/>
          <w:b/>
          <w:i/>
          <w:sz w:val="24"/>
          <w:szCs w:val="24"/>
        </w:rPr>
        <w:t xml:space="preserve">Allergy and anaphylaxis management </w:t>
      </w:r>
    </w:p>
    <w:p w14:paraId="4DD48719" w14:textId="77777777" w:rsidR="004C24A5" w:rsidRPr="006256BD" w:rsidRDefault="004C24A5" w:rsidP="00360E3C">
      <w:pPr>
        <w:pStyle w:val="BodyText1"/>
        <w:shd w:val="clear" w:color="auto" w:fill="D9D9D9" w:themeFill="background1" w:themeFillShade="D9"/>
        <w:spacing w:line="240" w:lineRule="auto"/>
        <w:contextualSpacing/>
        <w:rPr>
          <w:rFonts w:ascii="Lato" w:hAnsi="Lato" w:cs="Calibri"/>
          <w:i/>
          <w:sz w:val="24"/>
          <w:szCs w:val="24"/>
        </w:rPr>
      </w:pPr>
      <w:r w:rsidRPr="006256BD">
        <w:rPr>
          <w:rFonts w:ascii="Lato" w:hAnsi="Lato" w:cs="Calibri"/>
          <w:i/>
          <w:sz w:val="24"/>
          <w:szCs w:val="24"/>
        </w:rPr>
        <w:t xml:space="preserve">Food allergen management is part of food </w:t>
      </w:r>
      <w:proofErr w:type="gramStart"/>
      <w:r w:rsidRPr="006256BD">
        <w:rPr>
          <w:rFonts w:ascii="Lato" w:hAnsi="Lato" w:cs="Calibri"/>
          <w:i/>
          <w:sz w:val="24"/>
          <w:szCs w:val="24"/>
        </w:rPr>
        <w:t>safety</w:t>
      </w:r>
      <w:proofErr w:type="gramEnd"/>
      <w:r w:rsidRPr="006256BD">
        <w:rPr>
          <w:rFonts w:ascii="Lato" w:hAnsi="Lato" w:cs="Calibri"/>
          <w:i/>
          <w:sz w:val="24"/>
          <w:szCs w:val="24"/>
        </w:rPr>
        <w:t xml:space="preserve"> and all food service providers must comply with the legislation. The law requires you to provide accurate information when a customer asks about allergens in the food you are serving. Further information is available from </w:t>
      </w:r>
      <w:hyperlink r:id="rId13" w:history="1">
        <w:r w:rsidRPr="006256BD">
          <w:rPr>
            <w:rStyle w:val="Hyperlink"/>
            <w:rFonts w:ascii="Lato" w:hAnsi="Lato" w:cs="Calibri"/>
            <w:i/>
            <w:sz w:val="24"/>
            <w:szCs w:val="24"/>
          </w:rPr>
          <w:t>www.foodallergytraining.org.au</w:t>
        </w:r>
      </w:hyperlink>
      <w:r w:rsidRPr="006256BD">
        <w:rPr>
          <w:rFonts w:ascii="Lato" w:hAnsi="Lato" w:cs="Calibri"/>
          <w:i/>
          <w:sz w:val="24"/>
          <w:szCs w:val="24"/>
        </w:rPr>
        <w:t xml:space="preserve">. An Allergy Aware Checklist can be downloaded from the resources section of www.foodallergytraining.org.au </w:t>
      </w:r>
    </w:p>
    <w:p w14:paraId="6D4FB71A" w14:textId="77777777" w:rsidR="004C24A5" w:rsidRPr="006256BD" w:rsidRDefault="004C24A5" w:rsidP="0028046F">
      <w:pPr>
        <w:pStyle w:val="BodyText1"/>
        <w:spacing w:line="240" w:lineRule="auto"/>
        <w:contextualSpacing/>
        <w:jc w:val="both"/>
        <w:rPr>
          <w:rFonts w:ascii="Lato" w:hAnsi="Lato" w:cs="Calibri"/>
          <w:sz w:val="24"/>
          <w:szCs w:val="24"/>
        </w:rPr>
      </w:pPr>
    </w:p>
    <w:p w14:paraId="2630454D" w14:textId="77777777" w:rsidR="004C24A5" w:rsidRPr="006256BD" w:rsidRDefault="004C24A5" w:rsidP="0028046F">
      <w:pPr>
        <w:pStyle w:val="BodyText1"/>
        <w:spacing w:line="240" w:lineRule="auto"/>
        <w:contextualSpacing/>
        <w:jc w:val="both"/>
        <w:rPr>
          <w:rFonts w:ascii="Lato" w:hAnsi="Lato" w:cs="Calibri"/>
          <w:sz w:val="24"/>
          <w:szCs w:val="24"/>
        </w:rPr>
      </w:pPr>
      <w:r w:rsidRPr="006256BD">
        <w:rPr>
          <w:rFonts w:ascii="Lato" w:hAnsi="Lato" w:cs="Calibri"/>
          <w:sz w:val="24"/>
          <w:szCs w:val="24"/>
        </w:rPr>
        <w:t xml:space="preserve">All paid and volunteer staff need to be aware of the </w:t>
      </w:r>
      <w:proofErr w:type="gramStart"/>
      <w:r w:rsidRPr="006256BD">
        <w:rPr>
          <w:rFonts w:ascii="Lato" w:hAnsi="Lato" w:cs="Calibri"/>
          <w:sz w:val="24"/>
          <w:szCs w:val="24"/>
        </w:rPr>
        <w:t>risks</w:t>
      </w:r>
      <w:proofErr w:type="gramEnd"/>
      <w:r w:rsidRPr="006256BD">
        <w:rPr>
          <w:rFonts w:ascii="Lato" w:hAnsi="Lato" w:cs="Calibri"/>
          <w:sz w:val="24"/>
          <w:szCs w:val="24"/>
        </w:rPr>
        <w:t xml:space="preserve"> food allerg</w:t>
      </w:r>
      <w:r w:rsidR="001E7E2A" w:rsidRPr="006256BD">
        <w:rPr>
          <w:rFonts w:ascii="Lato" w:hAnsi="Lato" w:cs="Calibri"/>
          <w:sz w:val="24"/>
          <w:szCs w:val="24"/>
        </w:rPr>
        <w:t>y</w:t>
      </w:r>
      <w:r w:rsidRPr="006256BD">
        <w:rPr>
          <w:rFonts w:ascii="Lato" w:hAnsi="Lato" w:cs="Calibri"/>
          <w:sz w:val="24"/>
          <w:szCs w:val="24"/>
        </w:rPr>
        <w:t xml:space="preserve"> pose</w:t>
      </w:r>
      <w:r w:rsidR="001E7E2A" w:rsidRPr="006256BD">
        <w:rPr>
          <w:rFonts w:ascii="Lato" w:hAnsi="Lato" w:cs="Calibri"/>
          <w:sz w:val="24"/>
          <w:szCs w:val="24"/>
        </w:rPr>
        <w:t>s</w:t>
      </w:r>
      <w:r w:rsidRPr="006256BD">
        <w:rPr>
          <w:rFonts w:ascii="Lato" w:hAnsi="Lato" w:cs="Calibri"/>
          <w:sz w:val="24"/>
          <w:szCs w:val="24"/>
        </w:rPr>
        <w:t>. It is important to:</w:t>
      </w:r>
    </w:p>
    <w:p w14:paraId="24DF6155" w14:textId="739EE5BD" w:rsidR="004C24A5"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k</w:t>
      </w:r>
      <w:r w:rsidR="001E7E2A" w:rsidRPr="006256BD">
        <w:rPr>
          <w:rFonts w:ascii="Lato" w:hAnsi="Lato" w:cs="Calibri"/>
          <w:sz w:val="24"/>
          <w:szCs w:val="24"/>
        </w:rPr>
        <w:t xml:space="preserve">now </w:t>
      </w:r>
      <w:r w:rsidR="004C24A5" w:rsidRPr="006256BD">
        <w:rPr>
          <w:rFonts w:ascii="Lato" w:hAnsi="Lato" w:cs="Calibri"/>
          <w:sz w:val="24"/>
          <w:szCs w:val="24"/>
        </w:rPr>
        <w:t xml:space="preserve">how to identify and manage food </w:t>
      </w:r>
      <w:r w:rsidR="00875DE7" w:rsidRPr="006256BD">
        <w:rPr>
          <w:rFonts w:ascii="Lato" w:hAnsi="Lato" w:cs="Calibri"/>
          <w:sz w:val="24"/>
          <w:szCs w:val="24"/>
        </w:rPr>
        <w:t>allergy</w:t>
      </w:r>
    </w:p>
    <w:p w14:paraId="28A5C2DC" w14:textId="4E6A218B" w:rsidR="001E7E2A"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u</w:t>
      </w:r>
      <w:r w:rsidR="001E7E2A" w:rsidRPr="006256BD">
        <w:rPr>
          <w:rFonts w:ascii="Lato" w:hAnsi="Lato" w:cs="Calibri"/>
          <w:sz w:val="24"/>
          <w:szCs w:val="24"/>
        </w:rPr>
        <w:t xml:space="preserve">nderstand the law with regards to food </w:t>
      </w:r>
      <w:r w:rsidR="00875DE7" w:rsidRPr="006256BD">
        <w:rPr>
          <w:rFonts w:ascii="Lato" w:hAnsi="Lato" w:cs="Calibri"/>
          <w:sz w:val="24"/>
          <w:szCs w:val="24"/>
        </w:rPr>
        <w:t xml:space="preserve">allergy </w:t>
      </w:r>
      <w:r w:rsidR="001E7E2A" w:rsidRPr="006256BD">
        <w:rPr>
          <w:rFonts w:ascii="Lato" w:hAnsi="Lato" w:cs="Calibri"/>
          <w:sz w:val="24"/>
          <w:szCs w:val="24"/>
        </w:rPr>
        <w:t xml:space="preserve">and food service provision </w:t>
      </w:r>
    </w:p>
    <w:p w14:paraId="7A31489C" w14:textId="77777777" w:rsidR="004C24A5"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k</w:t>
      </w:r>
      <w:r w:rsidR="001E7E2A" w:rsidRPr="006256BD">
        <w:rPr>
          <w:rFonts w:ascii="Lato" w:hAnsi="Lato" w:cs="Calibri"/>
          <w:sz w:val="24"/>
          <w:szCs w:val="24"/>
        </w:rPr>
        <w:t xml:space="preserve">now </w:t>
      </w:r>
      <w:r w:rsidR="004C24A5" w:rsidRPr="006256BD">
        <w:rPr>
          <w:rFonts w:ascii="Lato" w:hAnsi="Lato" w:cs="Calibri"/>
          <w:sz w:val="24"/>
          <w:szCs w:val="24"/>
        </w:rPr>
        <w:t xml:space="preserve">what is in your food so that you can provide accurate information about foods a customer is allergic to </w:t>
      </w:r>
    </w:p>
    <w:p w14:paraId="4FBB8EF1" w14:textId="5A72E683" w:rsidR="004C24A5" w:rsidRPr="006256BD" w:rsidRDefault="00751F18" w:rsidP="0028046F">
      <w:pPr>
        <w:pStyle w:val="BodyText1"/>
        <w:numPr>
          <w:ilvl w:val="0"/>
          <w:numId w:val="23"/>
        </w:numPr>
        <w:spacing w:line="240" w:lineRule="auto"/>
        <w:contextualSpacing/>
        <w:jc w:val="both"/>
        <w:rPr>
          <w:rFonts w:ascii="Lato" w:hAnsi="Lato" w:cs="Calibri"/>
          <w:sz w:val="24"/>
          <w:szCs w:val="24"/>
        </w:rPr>
      </w:pPr>
      <w:r w:rsidRPr="006256BD">
        <w:rPr>
          <w:rFonts w:ascii="Lato" w:hAnsi="Lato" w:cs="Calibri"/>
          <w:sz w:val="24"/>
          <w:szCs w:val="24"/>
        </w:rPr>
        <w:t>k</w:t>
      </w:r>
      <w:r w:rsidR="000023CF" w:rsidRPr="006256BD">
        <w:rPr>
          <w:rFonts w:ascii="Lato" w:hAnsi="Lato" w:cs="Calibri"/>
          <w:sz w:val="24"/>
          <w:szCs w:val="24"/>
        </w:rPr>
        <w:t>now</w:t>
      </w:r>
      <w:r w:rsidR="001E7E2A" w:rsidRPr="006256BD">
        <w:rPr>
          <w:rFonts w:ascii="Lato" w:hAnsi="Lato" w:cs="Calibri"/>
          <w:sz w:val="24"/>
          <w:szCs w:val="24"/>
        </w:rPr>
        <w:t xml:space="preserve"> </w:t>
      </w:r>
      <w:r w:rsidR="004C24A5" w:rsidRPr="006256BD">
        <w:rPr>
          <w:rFonts w:ascii="Lato" w:hAnsi="Lato" w:cs="Calibri"/>
          <w:sz w:val="24"/>
          <w:szCs w:val="24"/>
        </w:rPr>
        <w:t xml:space="preserve">how to respond to enquiries from customers with food </w:t>
      </w:r>
      <w:r w:rsidR="00875DE7" w:rsidRPr="006256BD">
        <w:rPr>
          <w:rFonts w:ascii="Lato" w:hAnsi="Lato" w:cs="Calibri"/>
          <w:sz w:val="24"/>
          <w:szCs w:val="24"/>
        </w:rPr>
        <w:t>allergy</w:t>
      </w:r>
      <w:r w:rsidR="004C24A5" w:rsidRPr="006256BD">
        <w:rPr>
          <w:rFonts w:ascii="Lato" w:hAnsi="Lato" w:cs="Calibri"/>
          <w:sz w:val="24"/>
          <w:szCs w:val="24"/>
        </w:rPr>
        <w:t xml:space="preserve">. </w:t>
      </w:r>
    </w:p>
    <w:p w14:paraId="6967A092" w14:textId="77777777" w:rsidR="004C24A5" w:rsidRPr="006256BD" w:rsidRDefault="004C24A5" w:rsidP="0028046F">
      <w:pPr>
        <w:pStyle w:val="BodyText1"/>
        <w:spacing w:line="240" w:lineRule="auto"/>
        <w:contextualSpacing/>
        <w:jc w:val="both"/>
        <w:rPr>
          <w:rFonts w:ascii="Lato" w:hAnsi="Lato" w:cs="Calibri"/>
          <w:sz w:val="24"/>
          <w:szCs w:val="24"/>
        </w:rPr>
      </w:pPr>
    </w:p>
    <w:p w14:paraId="4787E5E4" w14:textId="10A940C4" w:rsidR="0028046F" w:rsidRPr="006256BD" w:rsidRDefault="004C24A5" w:rsidP="0028046F">
      <w:pPr>
        <w:pStyle w:val="BodyText1"/>
        <w:spacing w:line="240" w:lineRule="auto"/>
        <w:contextualSpacing/>
        <w:jc w:val="both"/>
        <w:rPr>
          <w:rFonts w:ascii="Lato" w:hAnsi="Lato" w:cs="Calibri"/>
          <w:sz w:val="24"/>
          <w:szCs w:val="24"/>
        </w:rPr>
      </w:pP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w:t>
      </w:r>
      <w:r w:rsidRPr="006256BD">
        <w:rPr>
          <w:rFonts w:ascii="Lato" w:hAnsi="Lato" w:cs="Calibri"/>
          <w:sz w:val="24"/>
          <w:szCs w:val="24"/>
        </w:rPr>
        <w:t>will encourage</w:t>
      </w:r>
      <w:r w:rsidR="00895BB8" w:rsidRPr="006256BD">
        <w:rPr>
          <w:rFonts w:ascii="Lato" w:hAnsi="Lato" w:cs="Calibri"/>
          <w:sz w:val="24"/>
          <w:szCs w:val="24"/>
        </w:rPr>
        <w:t xml:space="preserve"> </w:t>
      </w:r>
      <w:r w:rsidR="00875DE7" w:rsidRPr="006256BD">
        <w:rPr>
          <w:rFonts w:ascii="Lato" w:hAnsi="Lato" w:cs="Calibri"/>
          <w:sz w:val="24"/>
          <w:szCs w:val="24"/>
        </w:rPr>
        <w:t>staff and volunteers</w:t>
      </w:r>
      <w:r w:rsidRPr="006256BD">
        <w:rPr>
          <w:rFonts w:ascii="Lato" w:hAnsi="Lato" w:cs="Calibri"/>
          <w:sz w:val="24"/>
          <w:szCs w:val="24"/>
        </w:rPr>
        <w:t xml:space="preserve"> to complete </w:t>
      </w:r>
      <w:r w:rsidRPr="006256BD">
        <w:rPr>
          <w:rFonts w:ascii="Lato" w:hAnsi="Lato" w:cs="Calibri"/>
          <w:i/>
          <w:sz w:val="24"/>
          <w:szCs w:val="24"/>
        </w:rPr>
        <w:t>All about Allergens</w:t>
      </w:r>
      <w:r w:rsidRPr="006256BD">
        <w:rPr>
          <w:rFonts w:ascii="Lato" w:hAnsi="Lato" w:cs="Calibri"/>
          <w:sz w:val="24"/>
          <w:szCs w:val="24"/>
        </w:rPr>
        <w:t xml:space="preserve"> online training available free at </w:t>
      </w:r>
      <w:hyperlink r:id="rId14" w:history="1">
        <w:r w:rsidR="004A42A0" w:rsidRPr="006256BD">
          <w:rPr>
            <w:rStyle w:val="Hyperlink"/>
            <w:rFonts w:ascii="Lato" w:hAnsi="Lato" w:cs="Calibri"/>
            <w:sz w:val="24"/>
            <w:szCs w:val="24"/>
          </w:rPr>
          <w:t>https://foodallergytraining.org.au</w:t>
        </w:r>
      </w:hyperlink>
      <w:r w:rsidR="004A42A0" w:rsidRPr="006256BD">
        <w:rPr>
          <w:rFonts w:ascii="Lato" w:hAnsi="Lato" w:cs="Calibri"/>
          <w:sz w:val="24"/>
          <w:szCs w:val="24"/>
        </w:rPr>
        <w:t xml:space="preserve"> </w:t>
      </w:r>
    </w:p>
    <w:p w14:paraId="6E6F3225" w14:textId="2B665500" w:rsidR="00895BB8" w:rsidRPr="006256BD" w:rsidRDefault="00895BB8" w:rsidP="00895BB8">
      <w:pPr>
        <w:tabs>
          <w:tab w:val="left" w:pos="-720"/>
        </w:tabs>
        <w:suppressAutoHyphens/>
        <w:spacing w:before="120" w:after="120" w:line="240" w:lineRule="auto"/>
        <w:rPr>
          <w:rFonts w:ascii="Lato" w:hAnsi="Lato" w:cs="Calibri"/>
          <w:sz w:val="24"/>
          <w:szCs w:val="24"/>
        </w:rPr>
      </w:pPr>
      <w:r w:rsidRPr="006256BD">
        <w:rPr>
          <w:rFonts w:ascii="Lato" w:hAnsi="Lato" w:cs="Calibri"/>
          <w:sz w:val="24"/>
          <w:szCs w:val="24"/>
        </w:rPr>
        <w:t xml:space="preserve"> </w:t>
      </w:r>
    </w:p>
    <w:p w14:paraId="51655276" w14:textId="7428FC73" w:rsidR="00F41883" w:rsidRPr="006256BD" w:rsidRDefault="00F41883" w:rsidP="000142AC">
      <w:pPr>
        <w:pStyle w:val="BodyText1"/>
        <w:shd w:val="clear" w:color="auto" w:fill="C5E0B3" w:themeFill="accent6" w:themeFillTint="66"/>
        <w:spacing w:before="120" w:line="240" w:lineRule="auto"/>
        <w:contextualSpacing/>
        <w:jc w:val="both"/>
        <w:rPr>
          <w:rFonts w:ascii="Lato" w:hAnsi="Lato" w:cs="Calibri"/>
          <w:sz w:val="24"/>
          <w:szCs w:val="24"/>
        </w:rPr>
      </w:pPr>
      <w:r w:rsidRPr="006256BD">
        <w:rPr>
          <w:rFonts w:ascii="Lato" w:hAnsi="Lato" w:cs="Calibri"/>
          <w:b/>
          <w:sz w:val="24"/>
          <w:szCs w:val="24"/>
        </w:rPr>
        <w:t>A</w:t>
      </w:r>
      <w:r w:rsidR="00FC180E" w:rsidRPr="006256BD">
        <w:rPr>
          <w:rFonts w:ascii="Lato" w:hAnsi="Lato" w:cs="Calibri"/>
          <w:b/>
          <w:sz w:val="24"/>
          <w:szCs w:val="24"/>
        </w:rPr>
        <w:t>lcohol Policy</w:t>
      </w:r>
    </w:p>
    <w:p w14:paraId="371957CD" w14:textId="4C83F9ED" w:rsidR="00F41883" w:rsidRPr="006256BD" w:rsidRDefault="00F41883" w:rsidP="0028046F">
      <w:pPr>
        <w:tabs>
          <w:tab w:val="left" w:pos="-720"/>
        </w:tabs>
        <w:suppressAutoHyphens/>
        <w:spacing w:after="0" w:line="240" w:lineRule="auto"/>
        <w:rPr>
          <w:rFonts w:ascii="Lato" w:hAnsi="Lato" w:cs="Calibri"/>
          <w:sz w:val="24"/>
          <w:szCs w:val="24"/>
        </w:rPr>
      </w:pPr>
      <w:r w:rsidRPr="006256BD">
        <w:rPr>
          <w:rFonts w:ascii="Lato" w:hAnsi="Lato" w:cs="Calibri"/>
          <w:sz w:val="24"/>
          <w:szCs w:val="24"/>
        </w:rPr>
        <w:t xml:space="preserve">In the interest of health and safety </w:t>
      </w: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 </w:t>
      </w:r>
      <w:r w:rsidRPr="006256BD">
        <w:rPr>
          <w:rFonts w:ascii="Lato" w:hAnsi="Lato" w:cs="Calibri"/>
          <w:sz w:val="24"/>
          <w:szCs w:val="24"/>
        </w:rPr>
        <w:t>will</w:t>
      </w:r>
      <w:r w:rsidR="007650C9" w:rsidRPr="006256BD">
        <w:rPr>
          <w:rFonts w:ascii="Lato" w:hAnsi="Lato" w:cs="Calibri"/>
          <w:sz w:val="24"/>
          <w:szCs w:val="24"/>
        </w:rPr>
        <w:t xml:space="preserve"> actively seek to promote, </w:t>
      </w:r>
      <w:proofErr w:type="gramStart"/>
      <w:r w:rsidRPr="006256BD">
        <w:rPr>
          <w:rFonts w:ascii="Lato" w:hAnsi="Lato" w:cs="Calibri"/>
          <w:sz w:val="24"/>
          <w:szCs w:val="24"/>
        </w:rPr>
        <w:t>encourage</w:t>
      </w:r>
      <w:proofErr w:type="gramEnd"/>
      <w:r w:rsidRPr="006256BD">
        <w:rPr>
          <w:rFonts w:ascii="Lato" w:hAnsi="Lato" w:cs="Calibri"/>
          <w:sz w:val="24"/>
          <w:szCs w:val="24"/>
        </w:rPr>
        <w:t xml:space="preserve"> and support strategies to minimise harm from alcohol and other drug use. </w:t>
      </w:r>
    </w:p>
    <w:p w14:paraId="2E4445FA" w14:textId="77777777" w:rsidR="00895BB8" w:rsidRPr="006256BD" w:rsidRDefault="00895BB8" w:rsidP="0028046F">
      <w:pPr>
        <w:tabs>
          <w:tab w:val="left" w:pos="-720"/>
        </w:tabs>
        <w:suppressAutoHyphens/>
        <w:spacing w:after="0" w:line="240" w:lineRule="auto"/>
        <w:ind w:left="709" w:hanging="709"/>
        <w:rPr>
          <w:rFonts w:ascii="Lato" w:hAnsi="Lato" w:cs="Calibri"/>
          <w:color w:val="00B0F0"/>
          <w:sz w:val="24"/>
          <w:szCs w:val="24"/>
        </w:rPr>
      </w:pPr>
    </w:p>
    <w:p w14:paraId="53853E8D" w14:textId="2EB8C195" w:rsidR="00F41883" w:rsidRPr="006256BD" w:rsidRDefault="00F41883" w:rsidP="0028046F">
      <w:pPr>
        <w:tabs>
          <w:tab w:val="left" w:pos="-720"/>
        </w:tabs>
        <w:suppressAutoHyphens/>
        <w:spacing w:after="0" w:line="240" w:lineRule="auto"/>
        <w:ind w:left="709" w:hanging="709"/>
        <w:rPr>
          <w:rFonts w:ascii="Lato" w:hAnsi="Lato" w:cs="Calibri"/>
          <w:sz w:val="24"/>
          <w:szCs w:val="24"/>
        </w:rPr>
      </w:pPr>
      <w:r w:rsidRPr="006256BD">
        <w:rPr>
          <w:rFonts w:ascii="Lato" w:hAnsi="Lato" w:cs="Calibri"/>
          <w:color w:val="00B0F0"/>
          <w:sz w:val="24"/>
          <w:szCs w:val="24"/>
        </w:rPr>
        <w:t xml:space="preserve">[Insert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Pr="006256BD">
        <w:rPr>
          <w:rFonts w:ascii="Lato" w:hAnsi="Lato" w:cs="Calibri"/>
          <w:color w:val="00B0F0"/>
          <w:sz w:val="24"/>
          <w:szCs w:val="24"/>
        </w:rPr>
        <w:t xml:space="preserve"> name]</w:t>
      </w:r>
      <w:r w:rsidR="007650C9" w:rsidRPr="006256BD">
        <w:rPr>
          <w:rFonts w:ascii="Lato" w:hAnsi="Lato" w:cs="Calibri"/>
          <w:sz w:val="24"/>
          <w:szCs w:val="24"/>
        </w:rPr>
        <w:t xml:space="preserve"> will ensure</w:t>
      </w:r>
      <w:r w:rsidRPr="006256BD">
        <w:rPr>
          <w:rFonts w:ascii="Lato" w:hAnsi="Lato" w:cs="Calibri"/>
          <w:sz w:val="24"/>
          <w:szCs w:val="24"/>
        </w:rPr>
        <w:t>:</w:t>
      </w:r>
    </w:p>
    <w:p w14:paraId="39BD8EED"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a</w:t>
      </w:r>
      <w:r w:rsidR="007650C9" w:rsidRPr="006256BD">
        <w:rPr>
          <w:rFonts w:ascii="Lato" w:eastAsia="Times New Roman" w:hAnsi="Lato" w:cs="Calibri"/>
          <w:sz w:val="24"/>
          <w:szCs w:val="24"/>
        </w:rPr>
        <w:t>lcohol is served in accordance with the requirements set out in the Liquor Control Act 1988. This includes no alcohol being served to patrons under the age of 18 years or to intoxicated patrons</w:t>
      </w:r>
    </w:p>
    <w:p w14:paraId="3820DC8F" w14:textId="77777777" w:rsidR="007650C9" w:rsidRPr="006256BD" w:rsidRDefault="007650C9"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alcoholic drinks are served in standard-sized drink portions, should alcohol be available</w:t>
      </w:r>
    </w:p>
    <w:p w14:paraId="5FBA3835"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l</w:t>
      </w:r>
      <w:r w:rsidR="007650C9" w:rsidRPr="006256BD">
        <w:rPr>
          <w:rFonts w:ascii="Lato" w:eastAsia="Times New Roman" w:hAnsi="Lato" w:cs="Calibri"/>
          <w:sz w:val="24"/>
          <w:szCs w:val="24"/>
        </w:rPr>
        <w:t xml:space="preserve">ow strength alcohol and non-alcoholic choices must be available should alcohol be available </w:t>
      </w:r>
    </w:p>
    <w:p w14:paraId="060B366E" w14:textId="77777777" w:rsidR="009B1B5F" w:rsidRPr="006256BD" w:rsidRDefault="009B1B5F" w:rsidP="009B1B5F">
      <w:pPr>
        <w:pStyle w:val="ListParagraph"/>
        <w:numPr>
          <w:ilvl w:val="0"/>
          <w:numId w:val="8"/>
        </w:numPr>
        <w:spacing w:after="0"/>
        <w:rPr>
          <w:rFonts w:ascii="Lato" w:eastAsia="Times New Roman" w:hAnsi="Lato" w:cs="Calibri"/>
          <w:sz w:val="24"/>
          <w:szCs w:val="24"/>
        </w:rPr>
      </w:pPr>
      <w:r w:rsidRPr="006256BD">
        <w:rPr>
          <w:rFonts w:ascii="Lato" w:eastAsia="Times New Roman" w:hAnsi="Lato" w:cs="Calibri"/>
          <w:sz w:val="24"/>
          <w:szCs w:val="24"/>
        </w:rPr>
        <w:t>ensure free drinking water is available at activities or events</w:t>
      </w:r>
    </w:p>
    <w:p w14:paraId="7733C005" w14:textId="5D3D3D23"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a</w:t>
      </w:r>
      <w:r w:rsidR="007650C9" w:rsidRPr="006256BD">
        <w:rPr>
          <w:rFonts w:ascii="Lato" w:eastAsia="Times New Roman" w:hAnsi="Lato" w:cs="Calibri"/>
          <w:sz w:val="24"/>
          <w:szCs w:val="24"/>
        </w:rPr>
        <w:t>lcohol (or vouchers for same) must not be provided as prizes or awards</w:t>
      </w:r>
    </w:p>
    <w:p w14:paraId="175A8A83"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n</w:t>
      </w:r>
      <w:r w:rsidR="007650C9" w:rsidRPr="006256BD">
        <w:rPr>
          <w:rFonts w:ascii="Lato" w:eastAsia="Times New Roman" w:hAnsi="Lato" w:cs="Calibri"/>
          <w:sz w:val="24"/>
          <w:szCs w:val="24"/>
        </w:rPr>
        <w:t>o activities or promotions that encourage rapid consumption of alcohol (</w:t>
      </w:r>
      <w:proofErr w:type="gramStart"/>
      <w:r w:rsidR="007650C9" w:rsidRPr="006256BD">
        <w:rPr>
          <w:rFonts w:ascii="Lato" w:eastAsia="Times New Roman" w:hAnsi="Lato" w:cs="Calibri"/>
          <w:sz w:val="24"/>
          <w:szCs w:val="24"/>
        </w:rPr>
        <w:t>e.g.</w:t>
      </w:r>
      <w:proofErr w:type="gramEnd"/>
      <w:r w:rsidR="007650C9" w:rsidRPr="006256BD">
        <w:rPr>
          <w:rFonts w:ascii="Lato" w:eastAsia="Times New Roman" w:hAnsi="Lato" w:cs="Calibri"/>
          <w:sz w:val="24"/>
          <w:szCs w:val="24"/>
        </w:rPr>
        <w:t xml:space="preserve"> discounted drink prices, happy hours, drinking competitions), should alcohol be available at activities or events</w:t>
      </w:r>
    </w:p>
    <w:p w14:paraId="07807F76" w14:textId="77777777" w:rsidR="00F41883" w:rsidRPr="006256BD" w:rsidRDefault="004275C6" w:rsidP="0028046F">
      <w:pPr>
        <w:numPr>
          <w:ilvl w:val="0"/>
          <w:numId w:val="8"/>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n</w:t>
      </w:r>
      <w:r w:rsidR="007650C9" w:rsidRPr="006256BD">
        <w:rPr>
          <w:rFonts w:ascii="Lato" w:eastAsia="Times New Roman" w:hAnsi="Lato" w:cs="Calibri"/>
          <w:sz w:val="24"/>
          <w:szCs w:val="24"/>
        </w:rPr>
        <w:t xml:space="preserve">o promotions that glamorise getting drunk or imply that getting drunk is desirable </w:t>
      </w:r>
      <w:proofErr w:type="gramStart"/>
      <w:r w:rsidR="007650C9" w:rsidRPr="006256BD">
        <w:rPr>
          <w:rFonts w:ascii="Lato" w:eastAsia="Times New Roman" w:hAnsi="Lato" w:cs="Calibri"/>
          <w:sz w:val="24"/>
          <w:szCs w:val="24"/>
        </w:rPr>
        <w:t>e.g.</w:t>
      </w:r>
      <w:proofErr w:type="gramEnd"/>
      <w:r w:rsidR="007650C9" w:rsidRPr="006256BD">
        <w:rPr>
          <w:rFonts w:ascii="Lato" w:eastAsia="Times New Roman" w:hAnsi="Lato" w:cs="Calibri"/>
          <w:sz w:val="24"/>
          <w:szCs w:val="24"/>
        </w:rPr>
        <w:t xml:space="preserve"> providing drinks or cocktails with names that imply they will get you drunk</w:t>
      </w:r>
      <w:r w:rsidRPr="006256BD">
        <w:rPr>
          <w:rFonts w:ascii="Lato" w:eastAsia="Times New Roman" w:hAnsi="Lato" w:cs="Calibri"/>
          <w:sz w:val="24"/>
          <w:szCs w:val="24"/>
        </w:rPr>
        <w:t>.</w:t>
      </w:r>
    </w:p>
    <w:p w14:paraId="4B6DBE6E" w14:textId="77777777" w:rsidR="00016F49" w:rsidRPr="006256BD" w:rsidRDefault="00016F49" w:rsidP="0028046F">
      <w:pPr>
        <w:tabs>
          <w:tab w:val="left" w:pos="-720"/>
        </w:tabs>
        <w:suppressAutoHyphens/>
        <w:spacing w:after="0" w:line="240" w:lineRule="auto"/>
        <w:ind w:left="709" w:hanging="709"/>
        <w:rPr>
          <w:rFonts w:ascii="Lato" w:eastAsia="Times New Roman" w:hAnsi="Lato" w:cs="Calibri"/>
          <w:b/>
          <w:sz w:val="24"/>
          <w:szCs w:val="24"/>
        </w:rPr>
      </w:pPr>
    </w:p>
    <w:p w14:paraId="7B16E9F9" w14:textId="5DCAE2DA" w:rsidR="0014051C" w:rsidRPr="006256BD" w:rsidRDefault="0014051C" w:rsidP="000142AC">
      <w:pPr>
        <w:shd w:val="clear" w:color="auto" w:fill="C5E0B3" w:themeFill="accent6" w:themeFillTint="66"/>
        <w:tabs>
          <w:tab w:val="left" w:pos="-720"/>
        </w:tabs>
        <w:suppressAutoHyphens/>
        <w:spacing w:after="0" w:line="240" w:lineRule="auto"/>
        <w:ind w:left="709" w:hanging="709"/>
        <w:rPr>
          <w:rFonts w:ascii="Lato" w:eastAsia="Times New Roman" w:hAnsi="Lato" w:cs="Calibri"/>
          <w:b/>
          <w:sz w:val="24"/>
          <w:szCs w:val="24"/>
        </w:rPr>
      </w:pPr>
      <w:r w:rsidRPr="006256BD">
        <w:rPr>
          <w:rFonts w:ascii="Lato" w:eastAsia="Times New Roman" w:hAnsi="Lato" w:cs="Calibri"/>
          <w:b/>
          <w:sz w:val="24"/>
          <w:szCs w:val="24"/>
        </w:rPr>
        <w:t>Smoke-free Policy</w:t>
      </w:r>
    </w:p>
    <w:p w14:paraId="391AEDA5" w14:textId="1DCACF0F" w:rsidR="0014051C" w:rsidRPr="006256BD" w:rsidRDefault="0014051C"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recognises that smoke-free environments protect non-smokers from the</w:t>
      </w:r>
      <w:r w:rsidR="004275C6" w:rsidRPr="006256BD">
        <w:rPr>
          <w:rFonts w:ascii="Lato" w:eastAsia="Times New Roman" w:hAnsi="Lato" w:cs="Calibri"/>
          <w:sz w:val="24"/>
          <w:szCs w:val="24"/>
        </w:rPr>
        <w:t xml:space="preserve"> </w:t>
      </w:r>
      <w:r w:rsidRPr="006256BD">
        <w:rPr>
          <w:rFonts w:ascii="Lato" w:eastAsia="Times New Roman" w:hAnsi="Lato" w:cs="Calibri"/>
          <w:sz w:val="24"/>
          <w:szCs w:val="24"/>
        </w:rPr>
        <w:t>harmful effects of Environmental Tobacco Smoke (ETS) and contribute to reducing tobacco consumption levels.</w:t>
      </w:r>
      <w:r w:rsidRPr="006256BD">
        <w:rPr>
          <w:rFonts w:ascii="Lato" w:eastAsia="Times New Roman" w:hAnsi="Lato" w:cs="Calibri"/>
          <w:i/>
          <w:sz w:val="24"/>
          <w:szCs w:val="24"/>
        </w:rPr>
        <w:t xml:space="preserve"> </w:t>
      </w:r>
    </w:p>
    <w:p w14:paraId="591B93E7" w14:textId="77777777" w:rsidR="0014051C" w:rsidRPr="006256BD" w:rsidRDefault="0014051C" w:rsidP="0028046F">
      <w:pPr>
        <w:tabs>
          <w:tab w:val="left" w:pos="-720"/>
        </w:tabs>
        <w:suppressAutoHyphens/>
        <w:spacing w:after="0" w:line="240" w:lineRule="auto"/>
        <w:ind w:left="709" w:hanging="709"/>
        <w:rPr>
          <w:rFonts w:ascii="Lato" w:eastAsia="Times New Roman" w:hAnsi="Lato" w:cs="Calibri"/>
          <w:i/>
          <w:color w:val="00B0F0"/>
          <w:sz w:val="24"/>
          <w:szCs w:val="24"/>
        </w:rPr>
      </w:pPr>
    </w:p>
    <w:p w14:paraId="1205F144" w14:textId="3EB9CB5D" w:rsidR="0014051C" w:rsidRPr="006256BD" w:rsidRDefault="0014051C" w:rsidP="0028046F">
      <w:pPr>
        <w:tabs>
          <w:tab w:val="left" w:pos="-720"/>
        </w:tabs>
        <w:suppressAutoHyphens/>
        <w:spacing w:after="0" w:line="240" w:lineRule="auto"/>
        <w:ind w:left="709" w:hanging="709"/>
        <w:rPr>
          <w:rFonts w:ascii="Lato" w:eastAsia="Times New Roman" w:hAnsi="Lato" w:cs="Calibri"/>
          <w:i/>
          <w:sz w:val="24"/>
          <w:szCs w:val="24"/>
        </w:rPr>
      </w:pPr>
      <w:r w:rsidRPr="006256BD">
        <w:rPr>
          <w:rFonts w:ascii="Lato" w:eastAsia="Times New Roman" w:hAnsi="Lato" w:cs="Calibri"/>
          <w:i/>
          <w:color w:val="00B0F0"/>
          <w:sz w:val="24"/>
          <w:szCs w:val="24"/>
        </w:rPr>
        <w:lastRenderedPageBreak/>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w:t>
      </w:r>
      <w:r w:rsidR="00F27FEB" w:rsidRPr="006256BD">
        <w:rPr>
          <w:rFonts w:ascii="Lato" w:eastAsia="Times New Roman" w:hAnsi="Lato" w:cs="Calibri"/>
          <w:sz w:val="24"/>
          <w:szCs w:val="24"/>
        </w:rPr>
        <w:t xml:space="preserve"> ensure</w:t>
      </w:r>
      <w:r w:rsidRPr="006256BD">
        <w:rPr>
          <w:rFonts w:ascii="Lato" w:eastAsia="Times New Roman" w:hAnsi="Lato" w:cs="Calibri"/>
          <w:sz w:val="24"/>
          <w:szCs w:val="24"/>
        </w:rPr>
        <w:t>:</w:t>
      </w:r>
    </w:p>
    <w:p w14:paraId="3493D830" w14:textId="4672D458" w:rsidR="00F27FEB" w:rsidRPr="006256BD" w:rsidRDefault="0014051C" w:rsidP="00895BB8">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all indoor and outdoor areas under the control of</w:t>
      </w:r>
      <w:r w:rsidR="00314878" w:rsidRPr="006256BD">
        <w:rPr>
          <w:rFonts w:ascii="Lato" w:eastAsia="Times New Roman" w:hAnsi="Lato" w:cs="Calibri"/>
          <w:sz w:val="24"/>
          <w:szCs w:val="24"/>
        </w:rPr>
        <w:t xml:space="preserve"> the </w:t>
      </w:r>
      <w:r w:rsidR="00B54C34" w:rsidRPr="006256BD">
        <w:rPr>
          <w:rFonts w:ascii="Lato" w:eastAsia="Times New Roman" w:hAnsi="Lato" w:cs="Calibri"/>
          <w:sz w:val="24"/>
          <w:szCs w:val="24"/>
        </w:rPr>
        <w:t>v</w:t>
      </w:r>
      <w:r w:rsidR="00631CD7" w:rsidRPr="006256BD">
        <w:rPr>
          <w:rFonts w:ascii="Lato" w:eastAsia="Times New Roman" w:hAnsi="Lato" w:cs="Calibri"/>
          <w:sz w:val="24"/>
          <w:szCs w:val="24"/>
        </w:rPr>
        <w:t>enue</w:t>
      </w:r>
      <w:r w:rsidR="00314878" w:rsidRPr="006256BD">
        <w:rPr>
          <w:rFonts w:ascii="Lato" w:eastAsia="Times New Roman" w:hAnsi="Lato" w:cs="Calibri"/>
          <w:sz w:val="24"/>
          <w:szCs w:val="24"/>
        </w:rPr>
        <w:t xml:space="preserve"> are</w:t>
      </w:r>
      <w:r w:rsidRPr="006256BD">
        <w:rPr>
          <w:rFonts w:ascii="Lato" w:eastAsia="Times New Roman" w:hAnsi="Lato" w:cs="Calibri"/>
          <w:sz w:val="24"/>
          <w:szCs w:val="24"/>
        </w:rPr>
        <w:t xml:space="preserve"> maintained as smoke-</w:t>
      </w:r>
      <w:proofErr w:type="gramStart"/>
      <w:r w:rsidRPr="006256BD">
        <w:rPr>
          <w:rFonts w:ascii="Lato" w:eastAsia="Times New Roman" w:hAnsi="Lato" w:cs="Calibri"/>
          <w:sz w:val="24"/>
          <w:szCs w:val="24"/>
        </w:rPr>
        <w:t>free</w:t>
      </w:r>
      <w:r w:rsidR="00016FEC" w:rsidRPr="006256BD">
        <w:rPr>
          <w:rFonts w:ascii="Lato" w:eastAsia="Times New Roman" w:hAnsi="Lato" w:cs="Calibri"/>
          <w:sz w:val="24"/>
          <w:szCs w:val="24"/>
        </w:rPr>
        <w:t>;</w:t>
      </w:r>
      <w:proofErr w:type="gramEnd"/>
      <w:r w:rsidR="00016FEC" w:rsidRPr="006256BD">
        <w:rPr>
          <w:rFonts w:ascii="Lato" w:eastAsia="Times New Roman" w:hAnsi="Lato" w:cs="Calibri"/>
          <w:sz w:val="24"/>
          <w:szCs w:val="24"/>
        </w:rPr>
        <w:t xml:space="preserve"> including e-cigarettes</w:t>
      </w:r>
    </w:p>
    <w:p w14:paraId="022F053A" w14:textId="140E32DC" w:rsidR="00FC180E" w:rsidRPr="006256BD" w:rsidRDefault="00016FEC" w:rsidP="0028046F">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 xml:space="preserve">the </w:t>
      </w:r>
      <w:r w:rsidR="004275C6" w:rsidRPr="006256BD">
        <w:rPr>
          <w:rFonts w:ascii="Lato" w:eastAsia="Times New Roman" w:hAnsi="Lato" w:cs="Calibri"/>
          <w:sz w:val="24"/>
          <w:szCs w:val="24"/>
        </w:rPr>
        <w:t>s</w:t>
      </w:r>
      <w:r w:rsidR="00FC180E" w:rsidRPr="006256BD">
        <w:rPr>
          <w:rFonts w:ascii="Lato" w:eastAsia="Times New Roman" w:hAnsi="Lato" w:cs="Calibri"/>
          <w:sz w:val="24"/>
          <w:szCs w:val="24"/>
        </w:rPr>
        <w:t xml:space="preserve">moke-free policy applies to all bench, playing areas and changing rooms for all players, coaching staff, </w:t>
      </w:r>
      <w:proofErr w:type="gramStart"/>
      <w:r w:rsidR="00FC180E" w:rsidRPr="006256BD">
        <w:rPr>
          <w:rFonts w:ascii="Lato" w:eastAsia="Times New Roman" w:hAnsi="Lato" w:cs="Calibri"/>
          <w:sz w:val="24"/>
          <w:szCs w:val="24"/>
        </w:rPr>
        <w:t>referees</w:t>
      </w:r>
      <w:proofErr w:type="gramEnd"/>
      <w:r w:rsidR="00FC180E" w:rsidRPr="006256BD">
        <w:rPr>
          <w:rFonts w:ascii="Lato" w:eastAsia="Times New Roman" w:hAnsi="Lato" w:cs="Calibri"/>
          <w:sz w:val="24"/>
          <w:szCs w:val="24"/>
        </w:rPr>
        <w:t xml:space="preserve"> a</w:t>
      </w:r>
      <w:r w:rsidR="003D3836" w:rsidRPr="006256BD">
        <w:rPr>
          <w:rFonts w:ascii="Lato" w:eastAsia="Times New Roman" w:hAnsi="Lato" w:cs="Calibri"/>
          <w:sz w:val="24"/>
          <w:szCs w:val="24"/>
        </w:rPr>
        <w:t>n</w:t>
      </w:r>
      <w:r w:rsidR="00FC180E" w:rsidRPr="006256BD">
        <w:rPr>
          <w:rFonts w:ascii="Lato" w:eastAsia="Times New Roman" w:hAnsi="Lato" w:cs="Calibri"/>
          <w:sz w:val="24"/>
          <w:szCs w:val="24"/>
        </w:rPr>
        <w:t>d other team officials involved in competitions under the</w:t>
      </w:r>
      <w:r w:rsidRPr="006256BD">
        <w:rPr>
          <w:rFonts w:ascii="Lato" w:eastAsia="Times New Roman" w:hAnsi="Lato" w:cs="Calibri"/>
          <w:sz w:val="24"/>
          <w:szCs w:val="24"/>
        </w:rPr>
        <w:t xml:space="preserve"> </w:t>
      </w:r>
      <w:r w:rsidR="00B54C34" w:rsidRPr="006256BD">
        <w:rPr>
          <w:rFonts w:ascii="Lato" w:eastAsia="Times New Roman" w:hAnsi="Lato" w:cs="Calibri"/>
          <w:sz w:val="24"/>
          <w:szCs w:val="24"/>
        </w:rPr>
        <w:t>v</w:t>
      </w:r>
      <w:r w:rsidR="00631CD7" w:rsidRPr="006256BD">
        <w:rPr>
          <w:rFonts w:ascii="Lato" w:eastAsia="Times New Roman" w:hAnsi="Lato" w:cs="Calibri"/>
          <w:sz w:val="24"/>
          <w:szCs w:val="24"/>
        </w:rPr>
        <w:t>enue</w:t>
      </w:r>
      <w:r w:rsidRPr="006256BD">
        <w:rPr>
          <w:rFonts w:ascii="Lato" w:eastAsia="Times New Roman" w:hAnsi="Lato" w:cs="Calibri"/>
          <w:sz w:val="24"/>
          <w:szCs w:val="24"/>
        </w:rPr>
        <w:t>s</w:t>
      </w:r>
      <w:r w:rsidR="00FC180E" w:rsidRPr="006256BD">
        <w:rPr>
          <w:rFonts w:ascii="Lato" w:eastAsia="Times New Roman" w:hAnsi="Lato" w:cs="Calibri"/>
          <w:i/>
          <w:color w:val="00B0F0"/>
          <w:sz w:val="24"/>
          <w:szCs w:val="24"/>
        </w:rPr>
        <w:t xml:space="preserve"> </w:t>
      </w:r>
      <w:r w:rsidR="00FC180E" w:rsidRPr="006256BD">
        <w:rPr>
          <w:rFonts w:ascii="Lato" w:eastAsia="Times New Roman" w:hAnsi="Lato" w:cs="Calibri"/>
          <w:sz w:val="24"/>
          <w:szCs w:val="24"/>
        </w:rPr>
        <w:t>control</w:t>
      </w:r>
      <w:r w:rsidR="004275C6" w:rsidRPr="006256BD">
        <w:rPr>
          <w:rFonts w:ascii="Lato" w:eastAsia="Times New Roman" w:hAnsi="Lato" w:cs="Calibri"/>
          <w:sz w:val="24"/>
          <w:szCs w:val="24"/>
        </w:rPr>
        <w:t>.</w:t>
      </w:r>
    </w:p>
    <w:p w14:paraId="3B74AC57" w14:textId="77777777" w:rsidR="00895BB8" w:rsidRPr="006256BD" w:rsidRDefault="00895BB8" w:rsidP="00895BB8">
      <w:pPr>
        <w:tabs>
          <w:tab w:val="left" w:pos="-720"/>
        </w:tabs>
        <w:suppressAutoHyphens/>
        <w:spacing w:before="120" w:after="120" w:line="240" w:lineRule="auto"/>
        <w:rPr>
          <w:rFonts w:ascii="Lato" w:eastAsia="Times New Roman" w:hAnsi="Lato" w:cs="Calibri"/>
          <w:i/>
          <w:sz w:val="24"/>
          <w:szCs w:val="24"/>
        </w:rPr>
      </w:pPr>
    </w:p>
    <w:p w14:paraId="60E8347F" w14:textId="77777777" w:rsidR="00FC180E" w:rsidRPr="006256BD" w:rsidRDefault="00FC180E" w:rsidP="000142AC">
      <w:pPr>
        <w:shd w:val="clear" w:color="auto" w:fill="C5E0B3" w:themeFill="accent6" w:themeFillTint="66"/>
        <w:tabs>
          <w:tab w:val="left" w:pos="-720"/>
        </w:tabs>
        <w:suppressAutoHyphens/>
        <w:spacing w:after="0" w:line="240" w:lineRule="auto"/>
        <w:rPr>
          <w:rFonts w:ascii="Lato" w:eastAsia="Times New Roman" w:hAnsi="Lato" w:cs="Calibri"/>
          <w:b/>
          <w:sz w:val="24"/>
          <w:szCs w:val="24"/>
        </w:rPr>
      </w:pPr>
      <w:r w:rsidRPr="006256BD">
        <w:rPr>
          <w:rFonts w:ascii="Lato" w:eastAsia="Times New Roman" w:hAnsi="Lato" w:cs="Calibri"/>
          <w:b/>
          <w:sz w:val="24"/>
          <w:szCs w:val="24"/>
        </w:rPr>
        <w:t xml:space="preserve">Mental Health Policy </w:t>
      </w:r>
    </w:p>
    <w:p w14:paraId="4732CF58" w14:textId="12273478" w:rsidR="00FC180E" w:rsidRPr="006256BD" w:rsidRDefault="00FC180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 ensure:</w:t>
      </w:r>
    </w:p>
    <w:p w14:paraId="03494055" w14:textId="77777777"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s</w:t>
      </w:r>
      <w:r w:rsidR="00FC180E" w:rsidRPr="006256BD">
        <w:rPr>
          <w:rFonts w:ascii="Lato" w:eastAsia="Times New Roman" w:hAnsi="Lato" w:cs="Calibri"/>
          <w:sz w:val="24"/>
          <w:szCs w:val="24"/>
        </w:rPr>
        <w:t xml:space="preserve">upport strategies that provide opportunities for staff, </w:t>
      </w:r>
      <w:proofErr w:type="gramStart"/>
      <w:r w:rsidR="00FC180E" w:rsidRPr="006256BD">
        <w:rPr>
          <w:rFonts w:ascii="Lato" w:eastAsia="Times New Roman" w:hAnsi="Lato" w:cs="Calibri"/>
          <w:sz w:val="24"/>
          <w:szCs w:val="24"/>
        </w:rPr>
        <w:t>members</w:t>
      </w:r>
      <w:proofErr w:type="gramEnd"/>
      <w:r w:rsidR="00FC180E" w:rsidRPr="006256BD">
        <w:rPr>
          <w:rFonts w:ascii="Lato" w:eastAsia="Times New Roman" w:hAnsi="Lato" w:cs="Calibri"/>
          <w:sz w:val="24"/>
          <w:szCs w:val="24"/>
        </w:rPr>
        <w:t xml:space="preserve"> and participants to be mentally</w:t>
      </w:r>
      <w:r w:rsidR="00016FEC" w:rsidRPr="006256BD">
        <w:rPr>
          <w:rFonts w:ascii="Lato" w:eastAsia="Times New Roman" w:hAnsi="Lato" w:cs="Calibri"/>
          <w:sz w:val="24"/>
          <w:szCs w:val="24"/>
        </w:rPr>
        <w:t>,</w:t>
      </w:r>
      <w:r w:rsidR="00FC180E" w:rsidRPr="006256BD">
        <w:rPr>
          <w:rFonts w:ascii="Lato" w:eastAsia="Times New Roman" w:hAnsi="Lato" w:cs="Calibri"/>
          <w:sz w:val="24"/>
          <w:szCs w:val="24"/>
        </w:rPr>
        <w:t xml:space="preserve"> physically and socially active</w:t>
      </w:r>
    </w:p>
    <w:p w14:paraId="2C35BCCB" w14:textId="11B49969"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p</w:t>
      </w:r>
      <w:r w:rsidR="00FC180E" w:rsidRPr="006256BD">
        <w:rPr>
          <w:rFonts w:ascii="Lato" w:eastAsia="Times New Roman" w:hAnsi="Lato" w:cs="Calibri"/>
          <w:sz w:val="24"/>
          <w:szCs w:val="24"/>
        </w:rPr>
        <w:t xml:space="preserve">roactively encourage staff, </w:t>
      </w:r>
      <w:proofErr w:type="gramStart"/>
      <w:r w:rsidR="00FC180E" w:rsidRPr="006256BD">
        <w:rPr>
          <w:rFonts w:ascii="Lato" w:eastAsia="Times New Roman" w:hAnsi="Lato" w:cs="Calibri"/>
          <w:sz w:val="24"/>
          <w:szCs w:val="24"/>
        </w:rPr>
        <w:t>members</w:t>
      </w:r>
      <w:proofErr w:type="gramEnd"/>
      <w:r w:rsidR="00FC180E" w:rsidRPr="006256BD">
        <w:rPr>
          <w:rFonts w:ascii="Lato" w:eastAsia="Times New Roman" w:hAnsi="Lato" w:cs="Calibri"/>
          <w:sz w:val="24"/>
          <w:szCs w:val="24"/>
        </w:rPr>
        <w:t xml:space="preserve"> and participants to volunteer for the organi</w:t>
      </w:r>
      <w:r w:rsidR="003D3836" w:rsidRPr="006256BD">
        <w:rPr>
          <w:rFonts w:ascii="Lato" w:eastAsia="Times New Roman" w:hAnsi="Lato" w:cs="Calibri"/>
          <w:sz w:val="24"/>
          <w:szCs w:val="24"/>
        </w:rPr>
        <w:t>s</w:t>
      </w:r>
      <w:r w:rsidR="00FC180E" w:rsidRPr="006256BD">
        <w:rPr>
          <w:rFonts w:ascii="Lato" w:eastAsia="Times New Roman" w:hAnsi="Lato" w:cs="Calibri"/>
          <w:sz w:val="24"/>
          <w:szCs w:val="24"/>
        </w:rPr>
        <w:t>ation, to set personal goals for achievement and to more broadly be involved in other community events and environments</w:t>
      </w:r>
    </w:p>
    <w:p w14:paraId="24988F44" w14:textId="77777777"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e</w:t>
      </w:r>
      <w:r w:rsidR="00FC180E" w:rsidRPr="006256BD">
        <w:rPr>
          <w:rFonts w:ascii="Lato" w:eastAsia="Times New Roman" w:hAnsi="Lato" w:cs="Calibri"/>
          <w:sz w:val="24"/>
          <w:szCs w:val="24"/>
        </w:rPr>
        <w:t xml:space="preserve">ncourage staff, </w:t>
      </w:r>
      <w:proofErr w:type="gramStart"/>
      <w:r w:rsidR="00FC180E" w:rsidRPr="006256BD">
        <w:rPr>
          <w:rFonts w:ascii="Lato" w:eastAsia="Times New Roman" w:hAnsi="Lato" w:cs="Calibri"/>
          <w:sz w:val="24"/>
          <w:szCs w:val="24"/>
        </w:rPr>
        <w:t>volunteers</w:t>
      </w:r>
      <w:proofErr w:type="gramEnd"/>
      <w:r w:rsidR="00FC180E" w:rsidRPr="006256BD">
        <w:rPr>
          <w:rFonts w:ascii="Lato" w:eastAsia="Times New Roman" w:hAnsi="Lato" w:cs="Calibri"/>
          <w:sz w:val="24"/>
          <w:szCs w:val="24"/>
        </w:rPr>
        <w:t xml:space="preserve"> and participants to treat all groups in the organi</w:t>
      </w:r>
      <w:r w:rsidR="003D3836" w:rsidRPr="006256BD">
        <w:rPr>
          <w:rFonts w:ascii="Lato" w:eastAsia="Times New Roman" w:hAnsi="Lato" w:cs="Calibri"/>
          <w:sz w:val="24"/>
          <w:szCs w:val="24"/>
        </w:rPr>
        <w:t>s</w:t>
      </w:r>
      <w:r w:rsidR="00FC180E" w:rsidRPr="006256BD">
        <w:rPr>
          <w:rFonts w:ascii="Lato" w:eastAsia="Times New Roman" w:hAnsi="Lato" w:cs="Calibri"/>
          <w:sz w:val="24"/>
          <w:szCs w:val="24"/>
        </w:rPr>
        <w:t>ation and community with respect, equality and openness</w:t>
      </w:r>
      <w:r w:rsidRPr="006256BD">
        <w:rPr>
          <w:rFonts w:ascii="Lato" w:eastAsia="Times New Roman" w:hAnsi="Lato" w:cs="Calibri"/>
          <w:sz w:val="24"/>
          <w:szCs w:val="24"/>
        </w:rPr>
        <w:t>.</w:t>
      </w:r>
    </w:p>
    <w:p w14:paraId="430FBA84" w14:textId="6FA61A27" w:rsidR="00895BB8" w:rsidRPr="006256BD" w:rsidRDefault="00895BB8" w:rsidP="00360E3C">
      <w:pPr>
        <w:tabs>
          <w:tab w:val="left" w:pos="-720"/>
        </w:tabs>
        <w:suppressAutoHyphens/>
        <w:spacing w:before="120" w:after="0" w:line="240" w:lineRule="auto"/>
        <w:rPr>
          <w:rFonts w:ascii="Lato" w:eastAsia="Times New Roman" w:hAnsi="Lato" w:cs="Calibri"/>
          <w:b/>
          <w:sz w:val="24"/>
          <w:szCs w:val="24"/>
        </w:rPr>
      </w:pPr>
    </w:p>
    <w:p w14:paraId="1DBA89AE" w14:textId="3DE631C2" w:rsidR="00FC180E" w:rsidRPr="006256BD" w:rsidRDefault="00FC180E" w:rsidP="000142AC">
      <w:pPr>
        <w:shd w:val="clear" w:color="auto" w:fill="C5E0B3" w:themeFill="accent6" w:themeFillTint="66"/>
        <w:tabs>
          <w:tab w:val="left" w:pos="-720"/>
        </w:tabs>
        <w:suppressAutoHyphens/>
        <w:spacing w:after="0" w:line="240" w:lineRule="auto"/>
        <w:rPr>
          <w:rFonts w:ascii="Lato" w:eastAsia="Times New Roman" w:hAnsi="Lato" w:cs="Calibri"/>
          <w:b/>
          <w:sz w:val="24"/>
          <w:szCs w:val="24"/>
        </w:rPr>
      </w:pPr>
      <w:r w:rsidRPr="006256BD">
        <w:rPr>
          <w:rFonts w:ascii="Lato" w:eastAsia="Times New Roman" w:hAnsi="Lato" w:cs="Calibri"/>
          <w:b/>
          <w:sz w:val="24"/>
          <w:szCs w:val="24"/>
        </w:rPr>
        <w:t xml:space="preserve">Sun </w:t>
      </w:r>
      <w:r w:rsidR="0060523A" w:rsidRPr="006256BD">
        <w:rPr>
          <w:rFonts w:ascii="Lato" w:eastAsia="Times New Roman" w:hAnsi="Lato" w:cs="Calibri"/>
          <w:b/>
          <w:sz w:val="24"/>
          <w:szCs w:val="24"/>
        </w:rPr>
        <w:t>P</w:t>
      </w:r>
      <w:r w:rsidRPr="006256BD">
        <w:rPr>
          <w:rFonts w:ascii="Lato" w:eastAsia="Times New Roman" w:hAnsi="Lato" w:cs="Calibri"/>
          <w:b/>
          <w:sz w:val="24"/>
          <w:szCs w:val="24"/>
        </w:rPr>
        <w:t xml:space="preserve">rotection </w:t>
      </w:r>
      <w:r w:rsidR="0060523A" w:rsidRPr="006256BD">
        <w:rPr>
          <w:rFonts w:ascii="Lato" w:eastAsia="Times New Roman" w:hAnsi="Lato" w:cs="Calibri"/>
          <w:b/>
          <w:sz w:val="24"/>
          <w:szCs w:val="24"/>
        </w:rPr>
        <w:t>Policy</w:t>
      </w:r>
    </w:p>
    <w:p w14:paraId="18409DF9" w14:textId="161008BB" w:rsidR="00FC180E" w:rsidRPr="006256BD" w:rsidRDefault="00FC180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[Insert</w:t>
      </w:r>
      <w:r w:rsidR="00B54C34" w:rsidRPr="006256BD">
        <w:rPr>
          <w:rFonts w:ascii="Lato" w:eastAsia="Times New Roman" w:hAnsi="Lato" w:cs="Calibri"/>
          <w:i/>
          <w:color w:val="00B0F0"/>
          <w:sz w:val="24"/>
          <w:szCs w:val="24"/>
        </w:rPr>
        <w:t xml:space="preserve"> venue</w:t>
      </w:r>
      <w:r w:rsidRPr="006256BD">
        <w:rPr>
          <w:rFonts w:ascii="Lato" w:eastAsia="Times New Roman" w:hAnsi="Lato" w:cs="Calibri"/>
          <w:i/>
          <w:color w:val="00B0F0"/>
          <w:sz w:val="24"/>
          <w:szCs w:val="24"/>
        </w:rPr>
        <w:t xml:space="preserve"> name] </w:t>
      </w:r>
      <w:r w:rsidR="00B20A6E" w:rsidRPr="006256BD">
        <w:rPr>
          <w:rFonts w:ascii="Lato" w:eastAsia="Times New Roman" w:hAnsi="Lato" w:cs="Calibri"/>
          <w:sz w:val="24"/>
          <w:szCs w:val="24"/>
        </w:rPr>
        <w:t>recognises that exposure to ultraviolet radiation (UV) has negative health effects and will therefore introduce measures to minimise exposure.</w:t>
      </w:r>
    </w:p>
    <w:p w14:paraId="01F9110F" w14:textId="77777777" w:rsidR="00FC180E" w:rsidRPr="006256BD" w:rsidRDefault="00FC180E" w:rsidP="0028046F">
      <w:pPr>
        <w:tabs>
          <w:tab w:val="left" w:pos="-720"/>
        </w:tabs>
        <w:suppressAutoHyphens/>
        <w:spacing w:after="0" w:line="240" w:lineRule="auto"/>
        <w:rPr>
          <w:rFonts w:ascii="Lato" w:eastAsia="Times New Roman" w:hAnsi="Lato" w:cs="Calibri"/>
          <w:b/>
          <w:i/>
          <w:sz w:val="24"/>
          <w:szCs w:val="24"/>
        </w:rPr>
      </w:pPr>
    </w:p>
    <w:p w14:paraId="4B101762" w14:textId="1C62DCBE" w:rsidR="00FC180E" w:rsidRPr="006256BD" w:rsidRDefault="00FC180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w:t>
      </w:r>
    </w:p>
    <w:p w14:paraId="435DE784" w14:textId="77777777" w:rsidR="00FC180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s</w:t>
      </w:r>
      <w:r w:rsidR="00B20A6E" w:rsidRPr="006256BD">
        <w:rPr>
          <w:rFonts w:ascii="Lato" w:eastAsia="Times New Roman" w:hAnsi="Lato" w:cs="Calibri"/>
          <w:sz w:val="24"/>
          <w:szCs w:val="24"/>
        </w:rPr>
        <w:t>trongly recommend and support sun safe practices for all activities</w:t>
      </w:r>
    </w:p>
    <w:p w14:paraId="0487866D" w14:textId="015901CB" w:rsidR="00FC180E" w:rsidRPr="006256BD" w:rsidRDefault="004275C6" w:rsidP="00C51C9C">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e</w:t>
      </w:r>
      <w:r w:rsidR="00B20A6E" w:rsidRPr="006256BD">
        <w:rPr>
          <w:rFonts w:ascii="Lato" w:eastAsia="Times New Roman" w:hAnsi="Lato" w:cs="Calibri"/>
          <w:sz w:val="24"/>
          <w:szCs w:val="24"/>
        </w:rPr>
        <w:t xml:space="preserve">ncourage the use of sunscreen (SPF 30+) to all </w:t>
      </w:r>
      <w:r w:rsidR="00C51C9C" w:rsidRPr="006256BD">
        <w:rPr>
          <w:rFonts w:ascii="Lato" w:eastAsia="Times New Roman" w:hAnsi="Lato" w:cs="Calibri"/>
          <w:sz w:val="24"/>
          <w:szCs w:val="24"/>
        </w:rPr>
        <w:t xml:space="preserve">staff, </w:t>
      </w:r>
      <w:proofErr w:type="gramStart"/>
      <w:r w:rsidR="00C51C9C" w:rsidRPr="006256BD">
        <w:rPr>
          <w:rFonts w:ascii="Lato" w:eastAsia="Times New Roman" w:hAnsi="Lato" w:cs="Calibri"/>
          <w:sz w:val="24"/>
          <w:szCs w:val="24"/>
        </w:rPr>
        <w:t>members</w:t>
      </w:r>
      <w:proofErr w:type="gramEnd"/>
      <w:r w:rsidR="00C51C9C" w:rsidRPr="006256BD">
        <w:rPr>
          <w:rFonts w:ascii="Lato" w:eastAsia="Times New Roman" w:hAnsi="Lato" w:cs="Calibri"/>
          <w:sz w:val="24"/>
          <w:szCs w:val="24"/>
        </w:rPr>
        <w:t xml:space="preserve"> and participants</w:t>
      </w:r>
    </w:p>
    <w:p w14:paraId="5C47CE8E" w14:textId="7548CDBE" w:rsidR="00B20A6E" w:rsidRPr="006256BD" w:rsidRDefault="004275C6" w:rsidP="0028046F">
      <w:pPr>
        <w:pStyle w:val="ListParagraph"/>
        <w:numPr>
          <w:ilvl w:val="0"/>
          <w:numId w:val="25"/>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w</w:t>
      </w:r>
      <w:r w:rsidR="00B20A6E" w:rsidRPr="006256BD">
        <w:rPr>
          <w:rFonts w:ascii="Lato" w:eastAsia="Times New Roman" w:hAnsi="Lato" w:cs="Calibri"/>
          <w:sz w:val="24"/>
          <w:szCs w:val="24"/>
        </w:rPr>
        <w:t>here possible encourage activities to be conducted before 10.00am or after 3.00pm to avoid peak UV times, ensuring shade is utilised to protect participants and spectators</w:t>
      </w:r>
      <w:r w:rsidRPr="006256BD">
        <w:rPr>
          <w:rFonts w:ascii="Lato" w:eastAsia="Times New Roman" w:hAnsi="Lato" w:cs="Calibri"/>
          <w:sz w:val="24"/>
          <w:szCs w:val="24"/>
        </w:rPr>
        <w:t>.</w:t>
      </w:r>
    </w:p>
    <w:p w14:paraId="0B238940" w14:textId="77777777" w:rsidR="00895BB8" w:rsidRPr="006256BD" w:rsidRDefault="00895BB8" w:rsidP="00360E3C">
      <w:pPr>
        <w:tabs>
          <w:tab w:val="left" w:pos="-720"/>
        </w:tabs>
        <w:suppressAutoHyphens/>
        <w:spacing w:before="120" w:after="0" w:line="240" w:lineRule="auto"/>
        <w:rPr>
          <w:rFonts w:ascii="Lato" w:eastAsia="Times New Roman" w:hAnsi="Lato" w:cs="Calibri"/>
          <w:b/>
          <w:i/>
          <w:sz w:val="24"/>
          <w:szCs w:val="24"/>
        </w:rPr>
      </w:pPr>
    </w:p>
    <w:p w14:paraId="49CBF254" w14:textId="77777777" w:rsidR="00B20A6E" w:rsidRPr="006256BD" w:rsidRDefault="0077457C" w:rsidP="000142AC">
      <w:pPr>
        <w:shd w:val="clear" w:color="auto" w:fill="C5E0B3" w:themeFill="accent6" w:themeFillTint="66"/>
        <w:tabs>
          <w:tab w:val="left" w:pos="-720"/>
        </w:tabs>
        <w:suppressAutoHyphens/>
        <w:spacing w:after="0" w:line="240" w:lineRule="auto"/>
        <w:ind w:left="709" w:hanging="709"/>
        <w:rPr>
          <w:rFonts w:ascii="Lato" w:eastAsia="Times New Roman" w:hAnsi="Lato" w:cs="Calibri"/>
          <w:b/>
          <w:sz w:val="24"/>
          <w:szCs w:val="24"/>
        </w:rPr>
      </w:pPr>
      <w:r w:rsidRPr="006256BD">
        <w:rPr>
          <w:rFonts w:ascii="Lato" w:eastAsia="Times New Roman" w:hAnsi="Lato" w:cs="Calibri"/>
          <w:b/>
          <w:sz w:val="24"/>
          <w:szCs w:val="24"/>
        </w:rPr>
        <w:t>Injury Prevention</w:t>
      </w:r>
      <w:r w:rsidR="00B20A6E" w:rsidRPr="006256BD">
        <w:rPr>
          <w:rFonts w:ascii="Lato" w:eastAsia="Times New Roman" w:hAnsi="Lato" w:cs="Calibri"/>
          <w:b/>
          <w:sz w:val="24"/>
          <w:szCs w:val="24"/>
        </w:rPr>
        <w:t xml:space="preserve"> Policy</w:t>
      </w:r>
    </w:p>
    <w:p w14:paraId="301C6B11" w14:textId="160B967C" w:rsidR="00B20A6E" w:rsidRPr="006256BD" w:rsidRDefault="00B20A6E" w:rsidP="0028046F">
      <w:p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 xml:space="preserve">is committed to improving the health of its </w:t>
      </w:r>
      <w:r w:rsidR="00F22B4A">
        <w:rPr>
          <w:rFonts w:ascii="Lato" w:eastAsia="Times New Roman" w:hAnsi="Lato" w:cs="Calibri"/>
          <w:sz w:val="24"/>
          <w:szCs w:val="24"/>
        </w:rPr>
        <w:t xml:space="preserve">participants, </w:t>
      </w:r>
      <w:proofErr w:type="gramStart"/>
      <w:r w:rsidRPr="006256BD">
        <w:rPr>
          <w:rFonts w:ascii="Lato" w:eastAsia="Times New Roman" w:hAnsi="Lato" w:cs="Calibri"/>
          <w:sz w:val="24"/>
          <w:szCs w:val="24"/>
        </w:rPr>
        <w:t>players</w:t>
      </w:r>
      <w:proofErr w:type="gramEnd"/>
      <w:r w:rsidRPr="006256BD">
        <w:rPr>
          <w:rFonts w:ascii="Lato" w:eastAsia="Times New Roman" w:hAnsi="Lato" w:cs="Calibri"/>
          <w:sz w:val="24"/>
          <w:szCs w:val="24"/>
        </w:rPr>
        <w:t xml:space="preserve"> and coaches through safe participation in sport and physical activity. </w:t>
      </w:r>
      <w:r w:rsidRPr="006256BD">
        <w:rPr>
          <w:rFonts w:ascii="Lato" w:eastAsia="Times New Roman" w:hAnsi="Lato" w:cs="Calibri"/>
          <w:i/>
          <w:sz w:val="24"/>
          <w:szCs w:val="24"/>
        </w:rPr>
        <w:t xml:space="preserve"> </w:t>
      </w:r>
    </w:p>
    <w:p w14:paraId="4D4429E4" w14:textId="77777777" w:rsidR="00B20A6E" w:rsidRPr="006256BD" w:rsidRDefault="00B20A6E" w:rsidP="0028046F">
      <w:pPr>
        <w:tabs>
          <w:tab w:val="left" w:pos="-720"/>
        </w:tabs>
        <w:suppressAutoHyphens/>
        <w:spacing w:after="0" w:line="240" w:lineRule="auto"/>
        <w:ind w:left="709" w:hanging="709"/>
        <w:rPr>
          <w:rFonts w:ascii="Lato" w:eastAsia="Times New Roman" w:hAnsi="Lato" w:cs="Calibri"/>
          <w:i/>
          <w:color w:val="00B0F0"/>
          <w:sz w:val="24"/>
          <w:szCs w:val="24"/>
        </w:rPr>
      </w:pPr>
    </w:p>
    <w:p w14:paraId="4B07EAF1" w14:textId="5890749A" w:rsidR="00B20A6E" w:rsidRPr="006256BD" w:rsidRDefault="00B20A6E" w:rsidP="0028046F">
      <w:pPr>
        <w:tabs>
          <w:tab w:val="left" w:pos="-720"/>
        </w:tabs>
        <w:suppressAutoHyphens/>
        <w:spacing w:after="0" w:line="240" w:lineRule="auto"/>
        <w:ind w:left="709" w:hanging="709"/>
        <w:rPr>
          <w:rFonts w:ascii="Lato" w:eastAsia="Times New Roman" w:hAnsi="Lato" w:cs="Calibri"/>
          <w:i/>
          <w:sz w:val="24"/>
          <w:szCs w:val="24"/>
        </w:rPr>
      </w:pPr>
      <w:r w:rsidRPr="006256BD">
        <w:rPr>
          <w:rFonts w:ascii="Lato" w:eastAsia="Times New Roman" w:hAnsi="Lato" w:cs="Calibri"/>
          <w:i/>
          <w:color w:val="00B0F0"/>
          <w:sz w:val="24"/>
          <w:szCs w:val="24"/>
        </w:rPr>
        <w:t xml:space="preserve">[Insert </w:t>
      </w:r>
      <w:r w:rsidR="00B54C34" w:rsidRPr="006256BD">
        <w:rPr>
          <w:rFonts w:ascii="Lato" w:eastAsia="Times New Roman" w:hAnsi="Lato" w:cs="Calibri"/>
          <w:i/>
          <w:color w:val="00B0F0"/>
          <w:sz w:val="24"/>
          <w:szCs w:val="24"/>
        </w:rPr>
        <w:t>v</w:t>
      </w:r>
      <w:r w:rsidR="00631CD7" w:rsidRPr="006256BD">
        <w:rPr>
          <w:rFonts w:ascii="Lato" w:eastAsia="Times New Roman" w:hAnsi="Lato" w:cs="Calibri"/>
          <w:i/>
          <w:color w:val="00B0F0"/>
          <w:sz w:val="24"/>
          <w:szCs w:val="24"/>
        </w:rPr>
        <w:t>enue</w:t>
      </w:r>
      <w:r w:rsidRPr="006256BD">
        <w:rPr>
          <w:rFonts w:ascii="Lato" w:eastAsia="Times New Roman" w:hAnsi="Lato" w:cs="Calibri"/>
          <w:i/>
          <w:color w:val="00B0F0"/>
          <w:sz w:val="24"/>
          <w:szCs w:val="24"/>
        </w:rPr>
        <w:t xml:space="preserve"> name] </w:t>
      </w:r>
      <w:r w:rsidRPr="006256BD">
        <w:rPr>
          <w:rFonts w:ascii="Lato" w:eastAsia="Times New Roman" w:hAnsi="Lato" w:cs="Calibri"/>
          <w:sz w:val="24"/>
          <w:szCs w:val="24"/>
        </w:rPr>
        <w:t>will:</w:t>
      </w:r>
    </w:p>
    <w:p w14:paraId="09CCF499" w14:textId="77777777" w:rsidR="00B20A6E" w:rsidRPr="006256BD" w:rsidRDefault="004275C6" w:rsidP="0028046F">
      <w:pPr>
        <w:pStyle w:val="ListParagraph"/>
        <w:numPr>
          <w:ilvl w:val="0"/>
          <w:numId w:val="24"/>
        </w:numPr>
        <w:tabs>
          <w:tab w:val="left" w:pos="-720"/>
        </w:tabs>
        <w:suppressAutoHyphens/>
        <w:spacing w:after="0" w:line="240" w:lineRule="auto"/>
        <w:rPr>
          <w:rFonts w:ascii="Lato" w:eastAsia="Times New Roman" w:hAnsi="Lato" w:cs="Calibri"/>
          <w:sz w:val="24"/>
          <w:szCs w:val="24"/>
        </w:rPr>
      </w:pPr>
      <w:r w:rsidRPr="006256BD">
        <w:rPr>
          <w:rFonts w:ascii="Lato" w:eastAsia="Times New Roman" w:hAnsi="Lato" w:cs="Calibri"/>
          <w:sz w:val="24"/>
          <w:szCs w:val="24"/>
        </w:rPr>
        <w:t>p</w:t>
      </w:r>
      <w:r w:rsidR="00B20A6E" w:rsidRPr="006256BD">
        <w:rPr>
          <w:rFonts w:ascii="Lato" w:eastAsia="Times New Roman" w:hAnsi="Lato" w:cs="Calibri"/>
          <w:sz w:val="24"/>
          <w:szCs w:val="24"/>
        </w:rPr>
        <w:t xml:space="preserve">romote and encourage the use of protective equipment where appropriate </w:t>
      </w:r>
    </w:p>
    <w:p w14:paraId="16D04B48" w14:textId="77777777" w:rsidR="00B20A6E" w:rsidRPr="006256BD" w:rsidRDefault="004275C6" w:rsidP="0028046F">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c</w:t>
      </w:r>
      <w:r w:rsidR="00B20A6E" w:rsidRPr="006256BD">
        <w:rPr>
          <w:rFonts w:ascii="Lato" w:eastAsia="Times New Roman" w:hAnsi="Lato" w:cs="Calibri"/>
          <w:sz w:val="24"/>
          <w:szCs w:val="24"/>
        </w:rPr>
        <w:t>onduct warm up, stretch and cool down routines at all training and competition sessions</w:t>
      </w:r>
    </w:p>
    <w:p w14:paraId="4FE4B763" w14:textId="77777777" w:rsidR="00B20A6E" w:rsidRPr="006256BD" w:rsidRDefault="004275C6" w:rsidP="0028046F">
      <w:pPr>
        <w:pStyle w:val="ListParagraph"/>
        <w:numPr>
          <w:ilvl w:val="0"/>
          <w:numId w:val="24"/>
        </w:numPr>
        <w:tabs>
          <w:tab w:val="left" w:pos="-720"/>
        </w:tabs>
        <w:suppressAutoHyphens/>
        <w:spacing w:after="0" w:line="240" w:lineRule="auto"/>
        <w:rPr>
          <w:rFonts w:ascii="Lato" w:eastAsia="Times New Roman" w:hAnsi="Lato" w:cs="Calibri"/>
          <w:i/>
          <w:sz w:val="24"/>
          <w:szCs w:val="24"/>
        </w:rPr>
      </w:pPr>
      <w:r w:rsidRPr="006256BD">
        <w:rPr>
          <w:rFonts w:ascii="Lato" w:eastAsia="Times New Roman" w:hAnsi="Lato" w:cs="Calibri"/>
          <w:sz w:val="24"/>
          <w:szCs w:val="24"/>
        </w:rPr>
        <w:t>e</w:t>
      </w:r>
      <w:r w:rsidR="00B20A6E" w:rsidRPr="006256BD">
        <w:rPr>
          <w:rFonts w:ascii="Lato" w:eastAsia="Times New Roman" w:hAnsi="Lato" w:cs="Calibri"/>
          <w:sz w:val="24"/>
          <w:szCs w:val="24"/>
        </w:rPr>
        <w:t xml:space="preserve">nsure an appropriately qualified first aid person </w:t>
      </w:r>
      <w:proofErr w:type="gramStart"/>
      <w:r w:rsidR="00B20A6E" w:rsidRPr="006256BD">
        <w:rPr>
          <w:rFonts w:ascii="Lato" w:eastAsia="Times New Roman" w:hAnsi="Lato" w:cs="Calibri"/>
          <w:sz w:val="24"/>
          <w:szCs w:val="24"/>
        </w:rPr>
        <w:t>is in attendance at</w:t>
      </w:r>
      <w:proofErr w:type="gramEnd"/>
      <w:r w:rsidR="00B20A6E" w:rsidRPr="006256BD">
        <w:rPr>
          <w:rFonts w:ascii="Lato" w:eastAsia="Times New Roman" w:hAnsi="Lato" w:cs="Calibri"/>
          <w:sz w:val="24"/>
          <w:szCs w:val="24"/>
        </w:rPr>
        <w:t xml:space="preserve"> all training and competition sessions, whenever possible</w:t>
      </w:r>
      <w:r w:rsidRPr="006256BD">
        <w:rPr>
          <w:rFonts w:ascii="Lato" w:eastAsia="Times New Roman" w:hAnsi="Lato" w:cs="Calibri"/>
          <w:sz w:val="24"/>
          <w:szCs w:val="24"/>
        </w:rPr>
        <w:t>.</w:t>
      </w:r>
    </w:p>
    <w:p w14:paraId="20B966AC" w14:textId="77777777" w:rsidR="005B44DC" w:rsidRPr="006256BD" w:rsidRDefault="005B44DC" w:rsidP="00895BB8">
      <w:pPr>
        <w:tabs>
          <w:tab w:val="left" w:pos="9360"/>
        </w:tabs>
        <w:spacing w:before="120" w:after="120" w:line="240" w:lineRule="auto"/>
        <w:contextualSpacing/>
        <w:jc w:val="both"/>
        <w:rPr>
          <w:rFonts w:ascii="Lato" w:hAnsi="Lato" w:cs="Calibri"/>
          <w:b/>
          <w:sz w:val="24"/>
          <w:szCs w:val="24"/>
        </w:rPr>
      </w:pPr>
    </w:p>
    <w:p w14:paraId="46B2DE67" w14:textId="0A776063" w:rsidR="00895BB8" w:rsidRPr="006256BD" w:rsidRDefault="005B44DC" w:rsidP="00895BB8">
      <w:pPr>
        <w:tabs>
          <w:tab w:val="left" w:pos="9360"/>
        </w:tabs>
        <w:spacing w:before="120" w:after="120" w:line="240" w:lineRule="auto"/>
        <w:contextualSpacing/>
        <w:jc w:val="both"/>
        <w:rPr>
          <w:rFonts w:ascii="Lato" w:hAnsi="Lato" w:cs="Calibri"/>
          <w:b/>
          <w:sz w:val="24"/>
          <w:szCs w:val="24"/>
        </w:rPr>
      </w:pPr>
      <w:r w:rsidRPr="006256BD">
        <w:rPr>
          <w:rFonts w:ascii="Lato" w:hAnsi="Lato" w:cs="Calibri"/>
          <w:b/>
          <w:sz w:val="24"/>
          <w:szCs w:val="24"/>
        </w:rPr>
        <w:t xml:space="preserve">Sponsorship and fundraising </w:t>
      </w:r>
    </w:p>
    <w:p w14:paraId="3A0A70D6" w14:textId="4C821544" w:rsidR="005B44DC" w:rsidRPr="006256BD" w:rsidRDefault="005B44DC" w:rsidP="005B44DC">
      <w:pPr>
        <w:spacing w:after="0" w:line="240" w:lineRule="auto"/>
        <w:contextualSpacing/>
        <w:rPr>
          <w:rFonts w:ascii="Lato" w:hAnsi="Lato" w:cs="Calibri"/>
          <w:sz w:val="24"/>
          <w:szCs w:val="24"/>
        </w:rPr>
      </w:pPr>
      <w:r w:rsidRPr="006256BD">
        <w:rPr>
          <w:rFonts w:ascii="Lato" w:hAnsi="Lato" w:cs="Calibri"/>
          <w:sz w:val="24"/>
          <w:szCs w:val="24"/>
        </w:rPr>
        <w:t xml:space="preserve">Community </w:t>
      </w:r>
      <w:r w:rsidR="00631CD7" w:rsidRPr="006256BD">
        <w:rPr>
          <w:rFonts w:ascii="Lato" w:hAnsi="Lato" w:cs="Calibri"/>
          <w:sz w:val="24"/>
          <w:szCs w:val="24"/>
        </w:rPr>
        <w:t>venue</w:t>
      </w:r>
      <w:r w:rsidRPr="006256BD">
        <w:rPr>
          <w:rFonts w:ascii="Lato" w:hAnsi="Lato" w:cs="Calibri"/>
          <w:sz w:val="24"/>
          <w:szCs w:val="24"/>
        </w:rPr>
        <w:t xml:space="preserve">s should consider sponsorship agreements and fundraising activities in the context of their policy. Example text: </w:t>
      </w:r>
    </w:p>
    <w:p w14:paraId="709406CF" w14:textId="246C077F" w:rsidR="005B44DC" w:rsidRPr="006256BD" w:rsidRDefault="005B44DC" w:rsidP="005B44DC">
      <w:pPr>
        <w:pStyle w:val="ListParagraph"/>
        <w:numPr>
          <w:ilvl w:val="0"/>
          <w:numId w:val="26"/>
        </w:numPr>
        <w:spacing w:after="0" w:line="240" w:lineRule="auto"/>
        <w:rPr>
          <w:rFonts w:ascii="Lato" w:hAnsi="Lato" w:cs="Calibri"/>
          <w:sz w:val="24"/>
          <w:szCs w:val="24"/>
        </w:rPr>
      </w:pPr>
      <w:r w:rsidRPr="006256BD">
        <w:rPr>
          <w:rFonts w:ascii="Lato" w:hAnsi="Lato" w:cs="Calibri"/>
          <w:sz w:val="24"/>
          <w:szCs w:val="24"/>
        </w:rPr>
        <w:t xml:space="preserve">Our </w:t>
      </w:r>
      <w:r w:rsidR="00631CD7" w:rsidRPr="006256BD">
        <w:rPr>
          <w:rFonts w:ascii="Lato" w:hAnsi="Lato" w:cs="Calibri"/>
          <w:sz w:val="24"/>
          <w:szCs w:val="24"/>
        </w:rPr>
        <w:t>venue</w:t>
      </w:r>
      <w:r w:rsidRPr="006256BD">
        <w:rPr>
          <w:rFonts w:ascii="Lato" w:hAnsi="Lato" w:cs="Calibri"/>
          <w:sz w:val="24"/>
          <w:szCs w:val="24"/>
        </w:rPr>
        <w:t xml:space="preserve"> will partner with sponsors that support the aims and goals of our policy </w:t>
      </w:r>
    </w:p>
    <w:p w14:paraId="72E7A312" w14:textId="43B689AA" w:rsidR="005B44DC" w:rsidRPr="006256BD" w:rsidRDefault="005B44DC" w:rsidP="005B44DC">
      <w:pPr>
        <w:pStyle w:val="ListParagraph"/>
        <w:numPr>
          <w:ilvl w:val="0"/>
          <w:numId w:val="26"/>
        </w:numPr>
        <w:spacing w:after="0" w:line="240" w:lineRule="auto"/>
        <w:rPr>
          <w:rFonts w:ascii="Lato" w:hAnsi="Lato" w:cs="Calibri"/>
          <w:sz w:val="24"/>
          <w:szCs w:val="24"/>
        </w:rPr>
      </w:pPr>
      <w:r w:rsidRPr="006256BD">
        <w:rPr>
          <w:rFonts w:ascii="Lato" w:hAnsi="Lato" w:cs="Calibri"/>
          <w:sz w:val="24"/>
          <w:szCs w:val="24"/>
        </w:rPr>
        <w:t xml:space="preserve">Our </w:t>
      </w:r>
      <w:r w:rsidR="00631CD7" w:rsidRPr="006256BD">
        <w:rPr>
          <w:rFonts w:ascii="Lato" w:hAnsi="Lato" w:cs="Calibri"/>
          <w:sz w:val="24"/>
          <w:szCs w:val="24"/>
        </w:rPr>
        <w:t>venue</w:t>
      </w:r>
      <w:r w:rsidRPr="006256BD">
        <w:rPr>
          <w:rFonts w:ascii="Lato" w:hAnsi="Lato" w:cs="Calibri"/>
          <w:sz w:val="24"/>
          <w:szCs w:val="24"/>
        </w:rPr>
        <w:t xml:space="preserve"> will conduct fundraising activities that support the aims and goals of our policy </w:t>
      </w:r>
      <w:proofErr w:type="gramStart"/>
      <w:r w:rsidRPr="006256BD">
        <w:rPr>
          <w:rFonts w:ascii="Lato" w:hAnsi="Lato" w:cs="Calibri"/>
          <w:sz w:val="24"/>
          <w:szCs w:val="24"/>
        </w:rPr>
        <w:t>e.g.</w:t>
      </w:r>
      <w:proofErr w:type="gramEnd"/>
      <w:r w:rsidRPr="006256BD">
        <w:rPr>
          <w:rFonts w:ascii="Lato" w:hAnsi="Lato" w:cs="Calibri"/>
          <w:sz w:val="24"/>
          <w:szCs w:val="24"/>
        </w:rPr>
        <w:t xml:space="preserve"> red foods, such as confectionery, will not be used for fundraising. </w:t>
      </w:r>
    </w:p>
    <w:p w14:paraId="575F160C" w14:textId="1C61BB21" w:rsidR="005B44DC" w:rsidRDefault="005B44DC" w:rsidP="005B44DC">
      <w:pPr>
        <w:tabs>
          <w:tab w:val="left" w:pos="9360"/>
        </w:tabs>
        <w:spacing w:before="120" w:after="120" w:line="240" w:lineRule="auto"/>
        <w:contextualSpacing/>
        <w:jc w:val="both"/>
        <w:rPr>
          <w:rFonts w:ascii="Lato" w:hAnsi="Lato" w:cs="Calibri"/>
          <w:sz w:val="24"/>
          <w:szCs w:val="24"/>
        </w:rPr>
      </w:pPr>
    </w:p>
    <w:p w14:paraId="6C5492F7" w14:textId="77777777" w:rsidR="000142AC" w:rsidRPr="006256BD" w:rsidRDefault="000142AC" w:rsidP="005B44DC">
      <w:pPr>
        <w:tabs>
          <w:tab w:val="left" w:pos="9360"/>
        </w:tabs>
        <w:spacing w:before="120" w:after="120" w:line="240" w:lineRule="auto"/>
        <w:contextualSpacing/>
        <w:jc w:val="both"/>
        <w:rPr>
          <w:rFonts w:ascii="Lato" w:hAnsi="Lato" w:cs="Calibri"/>
          <w:sz w:val="24"/>
          <w:szCs w:val="24"/>
        </w:rPr>
      </w:pPr>
    </w:p>
    <w:p w14:paraId="3376787F" w14:textId="77777777" w:rsidR="005B44DC" w:rsidRPr="006256BD" w:rsidRDefault="005B44DC" w:rsidP="00895BB8">
      <w:pPr>
        <w:tabs>
          <w:tab w:val="left" w:pos="9360"/>
        </w:tabs>
        <w:spacing w:before="120" w:after="120" w:line="240" w:lineRule="auto"/>
        <w:contextualSpacing/>
        <w:jc w:val="both"/>
        <w:rPr>
          <w:rFonts w:ascii="Lato" w:hAnsi="Lato" w:cs="Calibri"/>
          <w:b/>
          <w:sz w:val="24"/>
          <w:szCs w:val="24"/>
        </w:rPr>
      </w:pPr>
    </w:p>
    <w:p w14:paraId="2F4D4DB9" w14:textId="71A45D0C" w:rsidR="004F3D20" w:rsidRPr="006256BD" w:rsidRDefault="004C24A5" w:rsidP="0028046F">
      <w:pPr>
        <w:tabs>
          <w:tab w:val="left" w:pos="9360"/>
        </w:tabs>
        <w:spacing w:after="0" w:line="240" w:lineRule="auto"/>
        <w:contextualSpacing/>
        <w:jc w:val="both"/>
        <w:rPr>
          <w:rFonts w:ascii="Lato" w:hAnsi="Lato" w:cs="Calibri"/>
          <w:b/>
          <w:sz w:val="24"/>
          <w:szCs w:val="24"/>
        </w:rPr>
      </w:pPr>
      <w:r w:rsidRPr="006256BD">
        <w:rPr>
          <w:rFonts w:ascii="Lato" w:hAnsi="Lato" w:cs="Calibri"/>
          <w:b/>
          <w:sz w:val="24"/>
          <w:szCs w:val="24"/>
        </w:rPr>
        <w:lastRenderedPageBreak/>
        <w:t xml:space="preserve">Distribution </w:t>
      </w:r>
      <w:r w:rsidR="00E36593">
        <w:rPr>
          <w:rFonts w:ascii="Lato" w:hAnsi="Lato" w:cs="Calibri"/>
          <w:b/>
          <w:sz w:val="24"/>
          <w:szCs w:val="24"/>
        </w:rPr>
        <w:t>and review</w:t>
      </w:r>
    </w:p>
    <w:p w14:paraId="43AB8C92" w14:textId="4C89C216" w:rsidR="004F3D20" w:rsidRPr="006256BD" w:rsidRDefault="004F3D20" w:rsidP="0028046F">
      <w:pPr>
        <w:numPr>
          <w:ilvl w:val="0"/>
          <w:numId w:val="6"/>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A current copy of th</w:t>
      </w:r>
      <w:r w:rsidR="00E36593">
        <w:rPr>
          <w:rFonts w:ascii="Lato" w:hAnsi="Lato" w:cs="Calibri"/>
          <w:sz w:val="24"/>
          <w:szCs w:val="24"/>
        </w:rPr>
        <w:t>is</w:t>
      </w:r>
      <w:r w:rsidRPr="006256BD">
        <w:rPr>
          <w:rFonts w:ascii="Lato" w:hAnsi="Lato" w:cs="Calibri"/>
          <w:sz w:val="24"/>
          <w:szCs w:val="24"/>
        </w:rPr>
        <w:t xml:space="preserve"> </w:t>
      </w:r>
      <w:r w:rsidR="006256BD" w:rsidRPr="006256BD">
        <w:rPr>
          <w:rFonts w:ascii="Lato" w:hAnsi="Lato" w:cs="Calibri"/>
          <w:sz w:val="24"/>
          <w:szCs w:val="24"/>
        </w:rPr>
        <w:t xml:space="preserve">policy </w:t>
      </w:r>
      <w:r w:rsidRPr="006256BD">
        <w:rPr>
          <w:rFonts w:ascii="Lato" w:hAnsi="Lato" w:cs="Calibri"/>
          <w:sz w:val="24"/>
          <w:szCs w:val="24"/>
        </w:rPr>
        <w:t xml:space="preserve">will be on permanent display in </w:t>
      </w:r>
      <w:r w:rsidR="007F2D63" w:rsidRPr="006256BD">
        <w:rPr>
          <w:rFonts w:ascii="Lato" w:hAnsi="Lato" w:cs="Calibri"/>
          <w:sz w:val="24"/>
          <w:szCs w:val="24"/>
        </w:rPr>
        <w:t>the</w:t>
      </w:r>
      <w:r w:rsidR="00016FEC" w:rsidRPr="006256BD">
        <w:rPr>
          <w:rFonts w:ascii="Lato" w:hAnsi="Lato" w:cs="Calibri"/>
          <w:sz w:val="24"/>
          <w:szCs w:val="24"/>
        </w:rPr>
        <w:t xml:space="preserve"> </w:t>
      </w:r>
      <w:r w:rsidR="00016FEC" w:rsidRPr="006256BD">
        <w:rPr>
          <w:rFonts w:ascii="Lato" w:hAnsi="Lato" w:cs="Calibri"/>
          <w:color w:val="00B0F0"/>
          <w:sz w:val="24"/>
          <w:szCs w:val="24"/>
        </w:rPr>
        <w:t xml:space="preserve">[Insert location </w:t>
      </w:r>
      <w:proofErr w:type="gramStart"/>
      <w:r w:rsidR="00016FEC" w:rsidRPr="006256BD">
        <w:rPr>
          <w:rFonts w:ascii="Lato" w:hAnsi="Lato" w:cs="Calibri"/>
          <w:color w:val="00B0F0"/>
          <w:sz w:val="24"/>
          <w:szCs w:val="24"/>
        </w:rPr>
        <w:t>e.g.</w:t>
      </w:r>
      <w:proofErr w:type="gramEnd"/>
      <w:r w:rsidR="00016FEC" w:rsidRPr="006256BD">
        <w:rPr>
          <w:rFonts w:ascii="Lato" w:hAnsi="Lato" w:cs="Calibri"/>
          <w:color w:val="00B0F0"/>
          <w:sz w:val="24"/>
          <w:szCs w:val="24"/>
        </w:rPr>
        <w:t xml:space="preserve"> </w:t>
      </w:r>
      <w:r w:rsidR="00B54C34" w:rsidRPr="006256BD">
        <w:rPr>
          <w:rFonts w:ascii="Lato" w:hAnsi="Lato" w:cs="Calibri"/>
          <w:color w:val="00B0F0"/>
          <w:sz w:val="24"/>
          <w:szCs w:val="24"/>
        </w:rPr>
        <w:t>v</w:t>
      </w:r>
      <w:r w:rsidR="00631CD7" w:rsidRPr="006256BD">
        <w:rPr>
          <w:rFonts w:ascii="Lato" w:hAnsi="Lato" w:cs="Calibri"/>
          <w:color w:val="00B0F0"/>
          <w:sz w:val="24"/>
          <w:szCs w:val="24"/>
        </w:rPr>
        <w:t>enue</w:t>
      </w:r>
      <w:r w:rsidR="00016FEC" w:rsidRPr="006256BD">
        <w:rPr>
          <w:rFonts w:ascii="Lato" w:hAnsi="Lato" w:cs="Calibri"/>
          <w:color w:val="00B0F0"/>
          <w:sz w:val="24"/>
          <w:szCs w:val="24"/>
        </w:rPr>
        <w:t xml:space="preserve"> room, </w:t>
      </w:r>
      <w:r w:rsidRPr="006256BD">
        <w:rPr>
          <w:rFonts w:ascii="Lato" w:hAnsi="Lato" w:cs="Calibri"/>
          <w:color w:val="00B0F0"/>
          <w:sz w:val="24"/>
          <w:szCs w:val="24"/>
        </w:rPr>
        <w:t>food service</w:t>
      </w:r>
      <w:r w:rsidR="0060523A" w:rsidRPr="006256BD">
        <w:rPr>
          <w:rFonts w:ascii="Lato" w:hAnsi="Lato" w:cs="Calibri"/>
          <w:color w:val="00B0F0"/>
          <w:sz w:val="24"/>
          <w:szCs w:val="24"/>
        </w:rPr>
        <w:t xml:space="preserve"> area</w:t>
      </w:r>
      <w:r w:rsidR="00016FEC" w:rsidRPr="006256BD">
        <w:rPr>
          <w:rFonts w:ascii="Lato" w:hAnsi="Lato" w:cs="Calibri"/>
          <w:color w:val="00B0F0"/>
          <w:sz w:val="24"/>
          <w:szCs w:val="24"/>
        </w:rPr>
        <w:t xml:space="preserve"> etc.]</w:t>
      </w:r>
      <w:r w:rsidRPr="006256BD">
        <w:rPr>
          <w:rFonts w:ascii="Lato" w:hAnsi="Lato" w:cs="Calibri"/>
          <w:color w:val="00B0F0"/>
          <w:sz w:val="24"/>
          <w:szCs w:val="24"/>
        </w:rPr>
        <w:t>.</w:t>
      </w:r>
    </w:p>
    <w:p w14:paraId="3044715B" w14:textId="626B2B7E" w:rsidR="00E36593" w:rsidRDefault="004F3D20" w:rsidP="0028046F">
      <w:pPr>
        <w:numPr>
          <w:ilvl w:val="0"/>
          <w:numId w:val="6"/>
        </w:numPr>
        <w:tabs>
          <w:tab w:val="left" w:pos="9360"/>
        </w:tabs>
        <w:spacing w:after="0" w:line="240" w:lineRule="auto"/>
        <w:contextualSpacing/>
        <w:jc w:val="both"/>
        <w:rPr>
          <w:rFonts w:ascii="Lato" w:hAnsi="Lato" w:cs="Calibri"/>
          <w:sz w:val="24"/>
          <w:szCs w:val="24"/>
        </w:rPr>
      </w:pPr>
      <w:r w:rsidRPr="006256BD">
        <w:rPr>
          <w:rFonts w:ascii="Lato" w:hAnsi="Lato" w:cs="Calibri"/>
          <w:sz w:val="24"/>
          <w:szCs w:val="24"/>
        </w:rPr>
        <w:t xml:space="preserve">A </w:t>
      </w:r>
      <w:r w:rsidR="00E36593">
        <w:rPr>
          <w:rFonts w:ascii="Lato" w:hAnsi="Lato" w:cs="Calibri"/>
          <w:sz w:val="24"/>
          <w:szCs w:val="24"/>
        </w:rPr>
        <w:t xml:space="preserve">current copy of this policy </w:t>
      </w:r>
      <w:r w:rsidRPr="006256BD">
        <w:rPr>
          <w:rFonts w:ascii="Lato" w:hAnsi="Lato" w:cs="Calibri"/>
          <w:sz w:val="24"/>
          <w:szCs w:val="24"/>
        </w:rPr>
        <w:t xml:space="preserve">will be distributed to all </w:t>
      </w:r>
      <w:r w:rsidR="000221BE" w:rsidRPr="006256BD">
        <w:rPr>
          <w:rFonts w:ascii="Lato" w:hAnsi="Lato" w:cs="Calibri"/>
          <w:color w:val="00B0F0"/>
          <w:sz w:val="24"/>
          <w:szCs w:val="24"/>
        </w:rPr>
        <w:t xml:space="preserve">[Insert </w:t>
      </w:r>
      <w:r w:rsidR="006256BD" w:rsidRPr="006256BD">
        <w:rPr>
          <w:rFonts w:ascii="Lato" w:hAnsi="Lato" w:cs="Calibri"/>
          <w:color w:val="00B0F0"/>
          <w:sz w:val="24"/>
          <w:szCs w:val="24"/>
        </w:rPr>
        <w:t>v</w:t>
      </w:r>
      <w:r w:rsidR="00631CD7" w:rsidRPr="006256BD">
        <w:rPr>
          <w:rFonts w:ascii="Lato" w:hAnsi="Lato" w:cs="Calibri"/>
          <w:color w:val="00B0F0"/>
          <w:sz w:val="24"/>
          <w:szCs w:val="24"/>
        </w:rPr>
        <w:t>enue</w:t>
      </w:r>
      <w:r w:rsidR="000221BE" w:rsidRPr="006256BD">
        <w:rPr>
          <w:rFonts w:ascii="Lato" w:hAnsi="Lato" w:cs="Calibri"/>
          <w:color w:val="00B0F0"/>
          <w:sz w:val="24"/>
          <w:szCs w:val="24"/>
        </w:rPr>
        <w:t xml:space="preserve"> name] </w:t>
      </w:r>
      <w:r w:rsidR="00C51C9C" w:rsidRPr="006256BD">
        <w:rPr>
          <w:rFonts w:ascii="Lato" w:hAnsi="Lato" w:cs="Calibri"/>
          <w:sz w:val="24"/>
          <w:szCs w:val="24"/>
        </w:rPr>
        <w:t>staff and m</w:t>
      </w:r>
      <w:r w:rsidRPr="006256BD">
        <w:rPr>
          <w:rFonts w:ascii="Lato" w:hAnsi="Lato" w:cs="Calibri"/>
          <w:sz w:val="24"/>
          <w:szCs w:val="24"/>
        </w:rPr>
        <w:t>embers</w:t>
      </w:r>
      <w:r w:rsidR="000221BE" w:rsidRPr="006256BD">
        <w:rPr>
          <w:rFonts w:ascii="Lato" w:hAnsi="Lato" w:cs="Calibri"/>
          <w:sz w:val="24"/>
          <w:szCs w:val="24"/>
        </w:rPr>
        <w:t xml:space="preserve"> (including board</w:t>
      </w:r>
      <w:r w:rsidR="00016FEC" w:rsidRPr="006256BD">
        <w:rPr>
          <w:rFonts w:ascii="Lato" w:hAnsi="Lato" w:cs="Calibri"/>
          <w:sz w:val="24"/>
          <w:szCs w:val="24"/>
        </w:rPr>
        <w:t>/committee</w:t>
      </w:r>
      <w:r w:rsidR="000221BE" w:rsidRPr="006256BD">
        <w:rPr>
          <w:rFonts w:ascii="Lato" w:hAnsi="Lato" w:cs="Calibri"/>
          <w:sz w:val="24"/>
          <w:szCs w:val="24"/>
        </w:rPr>
        <w:t xml:space="preserve"> members)</w:t>
      </w:r>
    </w:p>
    <w:p w14:paraId="273C9921" w14:textId="6686D927" w:rsidR="004F3D20" w:rsidRPr="006256BD" w:rsidRDefault="00E36593" w:rsidP="0028046F">
      <w:pPr>
        <w:numPr>
          <w:ilvl w:val="0"/>
          <w:numId w:val="6"/>
        </w:numPr>
        <w:tabs>
          <w:tab w:val="left" w:pos="9360"/>
        </w:tabs>
        <w:spacing w:after="0" w:line="240" w:lineRule="auto"/>
        <w:contextualSpacing/>
        <w:jc w:val="both"/>
        <w:rPr>
          <w:rFonts w:ascii="Lato" w:hAnsi="Lato" w:cs="Calibri"/>
          <w:sz w:val="24"/>
          <w:szCs w:val="24"/>
        </w:rPr>
      </w:pPr>
      <w:r w:rsidRPr="00E36593">
        <w:rPr>
          <w:rFonts w:ascii="Lato" w:hAnsi="Lato" w:cs="Calibri"/>
          <w:sz w:val="24"/>
          <w:szCs w:val="24"/>
        </w:rPr>
        <w:t>This policy will be reviewed annually</w:t>
      </w:r>
      <w:r w:rsidR="004F3D20" w:rsidRPr="006256BD">
        <w:rPr>
          <w:rFonts w:ascii="Lato" w:hAnsi="Lato" w:cs="Calibri"/>
          <w:sz w:val="24"/>
          <w:szCs w:val="24"/>
        </w:rPr>
        <w:t>.</w:t>
      </w:r>
    </w:p>
    <w:p w14:paraId="7484E51F" w14:textId="77777777" w:rsidR="00360E3C" w:rsidRPr="006256BD" w:rsidRDefault="00360E3C" w:rsidP="0028046F">
      <w:pPr>
        <w:pStyle w:val="BodyText1"/>
        <w:spacing w:line="240" w:lineRule="auto"/>
        <w:contextualSpacing/>
        <w:rPr>
          <w:rFonts w:ascii="Lato" w:hAnsi="Lato" w:cs="Calibri"/>
          <w:b/>
          <w:sz w:val="24"/>
          <w:szCs w:val="24"/>
        </w:rPr>
      </w:pPr>
    </w:p>
    <w:p w14:paraId="34F94076" w14:textId="0F312893" w:rsidR="004C24A5" w:rsidRPr="006256BD" w:rsidRDefault="004A42A0" w:rsidP="0028046F">
      <w:pPr>
        <w:tabs>
          <w:tab w:val="left" w:pos="9360"/>
        </w:tabs>
        <w:spacing w:after="0" w:line="240" w:lineRule="auto"/>
        <w:contextualSpacing/>
        <w:jc w:val="both"/>
        <w:rPr>
          <w:rFonts w:ascii="Lato" w:hAnsi="Lato" w:cs="Calibri"/>
          <w:b/>
          <w:i/>
          <w:sz w:val="24"/>
          <w:szCs w:val="24"/>
        </w:rPr>
      </w:pPr>
      <w:r w:rsidRPr="006256BD">
        <w:rPr>
          <w:rFonts w:ascii="Lato" w:hAnsi="Lato" w:cs="Calibri"/>
          <w:b/>
          <w:i/>
          <w:sz w:val="24"/>
          <w:szCs w:val="24"/>
        </w:rPr>
        <w:tab/>
      </w:r>
    </w:p>
    <w:p w14:paraId="592AB67F" w14:textId="77777777" w:rsidR="004F3D20" w:rsidRPr="006256BD" w:rsidRDefault="004B707E" w:rsidP="0028046F">
      <w:pPr>
        <w:tabs>
          <w:tab w:val="left" w:pos="9360"/>
        </w:tabs>
        <w:spacing w:after="0" w:line="240" w:lineRule="auto"/>
        <w:contextualSpacing/>
        <w:jc w:val="both"/>
        <w:rPr>
          <w:rFonts w:ascii="Lato" w:hAnsi="Lato" w:cs="Calibri"/>
          <w:b/>
          <w:sz w:val="24"/>
          <w:szCs w:val="24"/>
        </w:rPr>
      </w:pPr>
      <w:r w:rsidRPr="006256BD">
        <w:rPr>
          <w:rFonts w:ascii="Lato" w:hAnsi="Lato" w:cs="Calibri"/>
          <w:b/>
          <w:sz w:val="24"/>
          <w:szCs w:val="24"/>
        </w:rPr>
        <w:t>Endorsement</w:t>
      </w:r>
    </w:p>
    <w:p w14:paraId="56A818DA" w14:textId="28457BF6" w:rsidR="004F3D20" w:rsidRPr="006256BD" w:rsidRDefault="004F3D20" w:rsidP="0028046F">
      <w:pPr>
        <w:tabs>
          <w:tab w:val="left" w:pos="10080"/>
        </w:tabs>
        <w:spacing w:after="0" w:line="240" w:lineRule="auto"/>
        <w:ind w:right="900"/>
        <w:contextualSpacing/>
        <w:jc w:val="both"/>
        <w:rPr>
          <w:rFonts w:ascii="Lato" w:hAnsi="Lato" w:cs="Calibri"/>
          <w:sz w:val="24"/>
          <w:szCs w:val="24"/>
        </w:rPr>
      </w:pPr>
      <w:r w:rsidRPr="006256BD">
        <w:rPr>
          <w:rFonts w:ascii="Lato" w:hAnsi="Lato" w:cs="Calibri"/>
          <w:sz w:val="24"/>
          <w:szCs w:val="24"/>
        </w:rPr>
        <w:t xml:space="preserve">We the undersigned, hereby certify that this </w:t>
      </w:r>
      <w:r w:rsidR="0060523A" w:rsidRPr="006256BD">
        <w:rPr>
          <w:rFonts w:ascii="Lato" w:hAnsi="Lato" w:cs="Calibri"/>
          <w:sz w:val="24"/>
          <w:szCs w:val="24"/>
        </w:rPr>
        <w:t>P</w:t>
      </w:r>
      <w:r w:rsidRPr="006256BD">
        <w:rPr>
          <w:rFonts w:ascii="Lato" w:hAnsi="Lato" w:cs="Calibri"/>
          <w:sz w:val="24"/>
          <w:szCs w:val="24"/>
        </w:rPr>
        <w:t xml:space="preserve">olicy was adopted by the </w:t>
      </w:r>
      <w:r w:rsidR="000221BE" w:rsidRPr="006256BD">
        <w:rPr>
          <w:rFonts w:ascii="Lato" w:hAnsi="Lato" w:cs="Calibri"/>
          <w:color w:val="00B0F0"/>
          <w:sz w:val="24"/>
          <w:szCs w:val="24"/>
        </w:rPr>
        <w:t xml:space="preserve">[Insert </w:t>
      </w:r>
      <w:r w:rsidR="006256BD" w:rsidRPr="006256BD">
        <w:rPr>
          <w:rFonts w:ascii="Lato" w:hAnsi="Lato" w:cs="Calibri"/>
          <w:color w:val="00B0F0"/>
          <w:sz w:val="24"/>
          <w:szCs w:val="24"/>
        </w:rPr>
        <w:t>v</w:t>
      </w:r>
      <w:r w:rsidR="00631CD7" w:rsidRPr="006256BD">
        <w:rPr>
          <w:rFonts w:ascii="Lato" w:hAnsi="Lato" w:cs="Calibri"/>
          <w:color w:val="00B0F0"/>
          <w:sz w:val="24"/>
          <w:szCs w:val="24"/>
        </w:rPr>
        <w:t>enue</w:t>
      </w:r>
      <w:r w:rsidR="000221BE" w:rsidRPr="006256BD">
        <w:rPr>
          <w:rFonts w:ascii="Lato" w:hAnsi="Lato" w:cs="Calibri"/>
          <w:color w:val="00B0F0"/>
          <w:sz w:val="24"/>
          <w:szCs w:val="24"/>
        </w:rPr>
        <w:t xml:space="preserve"> name]</w:t>
      </w:r>
      <w:r w:rsidR="0060523A" w:rsidRPr="006256BD">
        <w:rPr>
          <w:rFonts w:ascii="Lato" w:hAnsi="Lato" w:cs="Calibri"/>
          <w:sz w:val="24"/>
          <w:szCs w:val="24"/>
        </w:rPr>
        <w:t>.</w:t>
      </w:r>
    </w:p>
    <w:p w14:paraId="117FB215" w14:textId="6C3BD8EF" w:rsidR="00895BB8" w:rsidRPr="006256BD" w:rsidRDefault="00895BB8" w:rsidP="00895BB8">
      <w:pPr>
        <w:tabs>
          <w:tab w:val="left" w:pos="10080"/>
        </w:tabs>
        <w:spacing w:before="120"/>
        <w:ind w:right="900"/>
        <w:jc w:val="both"/>
        <w:rPr>
          <w:rFonts w:ascii="Lato" w:hAnsi="Lato" w:cs="Calibri"/>
          <w:sz w:val="24"/>
          <w:szCs w:val="24"/>
        </w:rPr>
      </w:pPr>
    </w:p>
    <w:tbl>
      <w:tblPr>
        <w:tblStyle w:val="TableGrid"/>
        <w:tblW w:w="0" w:type="auto"/>
        <w:tblLook w:val="04A0" w:firstRow="1" w:lastRow="0" w:firstColumn="1" w:lastColumn="0" w:noHBand="0" w:noVBand="1"/>
      </w:tblPr>
      <w:tblGrid>
        <w:gridCol w:w="1555"/>
        <w:gridCol w:w="2953"/>
        <w:gridCol w:w="1299"/>
        <w:gridCol w:w="3402"/>
      </w:tblGrid>
      <w:tr w:rsidR="004F3D20" w:rsidRPr="006256BD" w14:paraId="76015B16" w14:textId="77777777" w:rsidTr="000221BE">
        <w:trPr>
          <w:trHeight w:val="433"/>
        </w:trPr>
        <w:tc>
          <w:tcPr>
            <w:tcW w:w="1555" w:type="dxa"/>
            <w:tcBorders>
              <w:top w:val="nil"/>
              <w:left w:val="nil"/>
              <w:bottom w:val="nil"/>
              <w:right w:val="nil"/>
            </w:tcBorders>
          </w:tcPr>
          <w:p w14:paraId="488F6DDD" w14:textId="77777777"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(Insert date):</w:t>
            </w:r>
          </w:p>
        </w:tc>
        <w:tc>
          <w:tcPr>
            <w:tcW w:w="2953" w:type="dxa"/>
            <w:tcBorders>
              <w:top w:val="nil"/>
              <w:left w:val="nil"/>
              <w:bottom w:val="nil"/>
              <w:right w:val="nil"/>
            </w:tcBorders>
          </w:tcPr>
          <w:p w14:paraId="41768ECD" w14:textId="77777777" w:rsidR="004F3D20" w:rsidRPr="006256BD" w:rsidRDefault="000221BE" w:rsidP="000221BE">
            <w:pPr>
              <w:tabs>
                <w:tab w:val="left" w:pos="10080"/>
              </w:tabs>
              <w:rPr>
                <w:rFonts w:ascii="Lato" w:hAnsi="Lato" w:cs="Calibri"/>
                <w:sz w:val="24"/>
                <w:szCs w:val="24"/>
              </w:rPr>
            </w:pPr>
            <w:r w:rsidRPr="006256BD">
              <w:rPr>
                <w:rFonts w:ascii="Lato" w:hAnsi="Lato" w:cs="Calibri"/>
                <w:sz w:val="24"/>
                <w:szCs w:val="24"/>
              </w:rPr>
              <w:t>_________________________</w:t>
            </w:r>
          </w:p>
        </w:tc>
        <w:tc>
          <w:tcPr>
            <w:tcW w:w="1299" w:type="dxa"/>
            <w:tcBorders>
              <w:top w:val="nil"/>
              <w:left w:val="nil"/>
              <w:bottom w:val="nil"/>
              <w:right w:val="nil"/>
            </w:tcBorders>
          </w:tcPr>
          <w:p w14:paraId="7D33136D" w14:textId="77777777" w:rsidR="004F3D20" w:rsidRDefault="004F3D20" w:rsidP="004F3D20">
            <w:pPr>
              <w:tabs>
                <w:tab w:val="left" w:pos="10080"/>
              </w:tabs>
              <w:rPr>
                <w:rFonts w:ascii="Lato" w:hAnsi="Lato" w:cs="Calibri"/>
                <w:sz w:val="24"/>
                <w:szCs w:val="24"/>
              </w:rPr>
            </w:pPr>
          </w:p>
          <w:p w14:paraId="7C512E4D" w14:textId="64B7E0AC" w:rsidR="00A45A75" w:rsidRPr="006256BD" w:rsidRDefault="00A45A75" w:rsidP="004F3D20">
            <w:pPr>
              <w:tabs>
                <w:tab w:val="left" w:pos="10080"/>
              </w:tabs>
              <w:rPr>
                <w:rFonts w:ascii="Lato" w:hAnsi="Lato" w:cs="Calibri"/>
                <w:sz w:val="24"/>
                <w:szCs w:val="24"/>
              </w:rPr>
            </w:pPr>
          </w:p>
        </w:tc>
        <w:tc>
          <w:tcPr>
            <w:tcW w:w="3402" w:type="dxa"/>
            <w:tcBorders>
              <w:top w:val="nil"/>
              <w:left w:val="nil"/>
              <w:bottom w:val="nil"/>
              <w:right w:val="nil"/>
            </w:tcBorders>
          </w:tcPr>
          <w:p w14:paraId="516A4C63" w14:textId="77777777" w:rsidR="004F3D20" w:rsidRPr="006256BD" w:rsidRDefault="004F3D20" w:rsidP="004F3D20">
            <w:pPr>
              <w:tabs>
                <w:tab w:val="left" w:pos="10080"/>
              </w:tabs>
              <w:rPr>
                <w:rFonts w:ascii="Lato" w:hAnsi="Lato" w:cs="Calibri"/>
                <w:sz w:val="24"/>
                <w:szCs w:val="24"/>
              </w:rPr>
            </w:pPr>
          </w:p>
        </w:tc>
      </w:tr>
      <w:tr w:rsidR="004F3D20" w:rsidRPr="006256BD" w14:paraId="1C545C1D" w14:textId="77777777" w:rsidTr="000221BE">
        <w:trPr>
          <w:trHeight w:val="457"/>
        </w:trPr>
        <w:tc>
          <w:tcPr>
            <w:tcW w:w="1555" w:type="dxa"/>
            <w:tcBorders>
              <w:top w:val="nil"/>
              <w:left w:val="nil"/>
              <w:bottom w:val="nil"/>
              <w:right w:val="nil"/>
            </w:tcBorders>
          </w:tcPr>
          <w:p w14:paraId="168D910A" w14:textId="77777777" w:rsidR="00A45A75" w:rsidRDefault="00A45A75" w:rsidP="000221BE">
            <w:pPr>
              <w:tabs>
                <w:tab w:val="left" w:pos="10080"/>
              </w:tabs>
              <w:jc w:val="right"/>
              <w:rPr>
                <w:rFonts w:ascii="Lato" w:hAnsi="Lato" w:cs="Calibri"/>
                <w:sz w:val="24"/>
                <w:szCs w:val="24"/>
              </w:rPr>
            </w:pPr>
          </w:p>
          <w:p w14:paraId="2D105520" w14:textId="281A5DCF"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Signature:</w:t>
            </w:r>
          </w:p>
        </w:tc>
        <w:tc>
          <w:tcPr>
            <w:tcW w:w="2953" w:type="dxa"/>
            <w:tcBorders>
              <w:top w:val="nil"/>
              <w:left w:val="nil"/>
              <w:bottom w:val="nil"/>
              <w:right w:val="nil"/>
            </w:tcBorders>
          </w:tcPr>
          <w:p w14:paraId="7321E24A" w14:textId="77777777" w:rsidR="00A45A75" w:rsidRDefault="00A45A75" w:rsidP="004F3D20">
            <w:pPr>
              <w:tabs>
                <w:tab w:val="left" w:pos="10080"/>
              </w:tabs>
              <w:rPr>
                <w:rFonts w:ascii="Lato" w:hAnsi="Lato" w:cs="Calibri"/>
                <w:sz w:val="24"/>
                <w:szCs w:val="24"/>
              </w:rPr>
            </w:pPr>
          </w:p>
          <w:p w14:paraId="669E8976" w14:textId="5001E102" w:rsidR="0033366A"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c>
          <w:tcPr>
            <w:tcW w:w="1299" w:type="dxa"/>
            <w:tcBorders>
              <w:top w:val="nil"/>
              <w:left w:val="nil"/>
              <w:bottom w:val="nil"/>
              <w:right w:val="nil"/>
            </w:tcBorders>
          </w:tcPr>
          <w:p w14:paraId="0BF43EA9" w14:textId="77777777" w:rsidR="00A45A75" w:rsidRDefault="00A45A75" w:rsidP="000221BE">
            <w:pPr>
              <w:tabs>
                <w:tab w:val="left" w:pos="10080"/>
              </w:tabs>
              <w:jc w:val="right"/>
              <w:rPr>
                <w:rFonts w:ascii="Lato" w:hAnsi="Lato" w:cs="Calibri"/>
                <w:sz w:val="24"/>
                <w:szCs w:val="24"/>
              </w:rPr>
            </w:pPr>
          </w:p>
          <w:p w14:paraId="6B0C4FBA" w14:textId="75F3258B"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Signature:</w:t>
            </w:r>
          </w:p>
        </w:tc>
        <w:tc>
          <w:tcPr>
            <w:tcW w:w="3402" w:type="dxa"/>
            <w:tcBorders>
              <w:top w:val="nil"/>
              <w:left w:val="nil"/>
              <w:bottom w:val="nil"/>
              <w:right w:val="nil"/>
            </w:tcBorders>
          </w:tcPr>
          <w:p w14:paraId="28A124EE" w14:textId="77777777" w:rsidR="00A45A75" w:rsidRDefault="00A45A75" w:rsidP="004F3D20">
            <w:pPr>
              <w:tabs>
                <w:tab w:val="left" w:pos="10080"/>
              </w:tabs>
              <w:rPr>
                <w:rFonts w:ascii="Lato" w:hAnsi="Lato" w:cs="Calibri"/>
                <w:sz w:val="24"/>
                <w:szCs w:val="24"/>
              </w:rPr>
            </w:pPr>
          </w:p>
          <w:p w14:paraId="525B86EF" w14:textId="55408E55" w:rsidR="004F3D20"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r>
      <w:tr w:rsidR="004F3D20" w:rsidRPr="006256BD" w14:paraId="66C1521F" w14:textId="77777777" w:rsidTr="000221BE">
        <w:trPr>
          <w:trHeight w:val="418"/>
        </w:trPr>
        <w:tc>
          <w:tcPr>
            <w:tcW w:w="1555" w:type="dxa"/>
            <w:tcBorders>
              <w:top w:val="nil"/>
              <w:left w:val="nil"/>
              <w:bottom w:val="nil"/>
              <w:right w:val="nil"/>
            </w:tcBorders>
          </w:tcPr>
          <w:p w14:paraId="6683F502" w14:textId="77777777" w:rsidR="00A45A75" w:rsidRDefault="00A45A75" w:rsidP="000221BE">
            <w:pPr>
              <w:tabs>
                <w:tab w:val="left" w:pos="10080"/>
              </w:tabs>
              <w:jc w:val="right"/>
              <w:rPr>
                <w:rFonts w:ascii="Lato" w:hAnsi="Lato" w:cs="Calibri"/>
                <w:sz w:val="24"/>
                <w:szCs w:val="24"/>
              </w:rPr>
            </w:pPr>
          </w:p>
          <w:p w14:paraId="6DFF428F" w14:textId="77777777" w:rsidR="00A45A75" w:rsidRDefault="00A45A75" w:rsidP="000221BE">
            <w:pPr>
              <w:tabs>
                <w:tab w:val="left" w:pos="10080"/>
              </w:tabs>
              <w:jc w:val="right"/>
              <w:rPr>
                <w:rFonts w:ascii="Lato" w:hAnsi="Lato" w:cs="Calibri"/>
                <w:sz w:val="24"/>
                <w:szCs w:val="24"/>
              </w:rPr>
            </w:pPr>
          </w:p>
          <w:p w14:paraId="6B5E7D7A" w14:textId="7F11EEB3"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Name:</w:t>
            </w:r>
          </w:p>
        </w:tc>
        <w:tc>
          <w:tcPr>
            <w:tcW w:w="2953" w:type="dxa"/>
            <w:tcBorders>
              <w:top w:val="nil"/>
              <w:left w:val="nil"/>
              <w:bottom w:val="nil"/>
              <w:right w:val="nil"/>
            </w:tcBorders>
          </w:tcPr>
          <w:p w14:paraId="1B1488CB" w14:textId="4408936F" w:rsidR="00A45A75" w:rsidRDefault="00A45A75" w:rsidP="004F3D20">
            <w:pPr>
              <w:tabs>
                <w:tab w:val="left" w:pos="10080"/>
              </w:tabs>
              <w:rPr>
                <w:rFonts w:ascii="Lato" w:hAnsi="Lato" w:cs="Calibri"/>
                <w:sz w:val="24"/>
                <w:szCs w:val="24"/>
              </w:rPr>
            </w:pPr>
          </w:p>
          <w:p w14:paraId="180CDF32" w14:textId="77777777" w:rsidR="00A45A75" w:rsidRDefault="00A45A75" w:rsidP="004F3D20">
            <w:pPr>
              <w:tabs>
                <w:tab w:val="left" w:pos="10080"/>
              </w:tabs>
              <w:rPr>
                <w:rFonts w:ascii="Lato" w:hAnsi="Lato" w:cs="Calibri"/>
                <w:sz w:val="24"/>
                <w:szCs w:val="24"/>
              </w:rPr>
            </w:pPr>
          </w:p>
          <w:p w14:paraId="2300B353" w14:textId="6F5B428A" w:rsidR="004F3D20"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c>
          <w:tcPr>
            <w:tcW w:w="1299" w:type="dxa"/>
            <w:tcBorders>
              <w:top w:val="nil"/>
              <w:left w:val="nil"/>
              <w:bottom w:val="nil"/>
              <w:right w:val="nil"/>
            </w:tcBorders>
          </w:tcPr>
          <w:p w14:paraId="45B7D22B" w14:textId="77777777" w:rsidR="00A45A75" w:rsidRDefault="00A45A75" w:rsidP="000221BE">
            <w:pPr>
              <w:tabs>
                <w:tab w:val="left" w:pos="10080"/>
              </w:tabs>
              <w:jc w:val="right"/>
              <w:rPr>
                <w:rFonts w:ascii="Lato" w:hAnsi="Lato" w:cs="Calibri"/>
                <w:sz w:val="24"/>
                <w:szCs w:val="24"/>
              </w:rPr>
            </w:pPr>
          </w:p>
          <w:p w14:paraId="1FE58ABF" w14:textId="77777777" w:rsidR="00A45A75" w:rsidRDefault="00A45A75" w:rsidP="000221BE">
            <w:pPr>
              <w:tabs>
                <w:tab w:val="left" w:pos="10080"/>
              </w:tabs>
              <w:jc w:val="right"/>
              <w:rPr>
                <w:rFonts w:ascii="Lato" w:hAnsi="Lato" w:cs="Calibri"/>
                <w:sz w:val="24"/>
                <w:szCs w:val="24"/>
              </w:rPr>
            </w:pPr>
          </w:p>
          <w:p w14:paraId="6CEC3052" w14:textId="74A959C3" w:rsidR="004F3D20" w:rsidRPr="006256BD" w:rsidRDefault="004F3D20" w:rsidP="000221BE">
            <w:pPr>
              <w:tabs>
                <w:tab w:val="left" w:pos="10080"/>
              </w:tabs>
              <w:jc w:val="right"/>
              <w:rPr>
                <w:rFonts w:ascii="Lato" w:hAnsi="Lato" w:cs="Calibri"/>
                <w:sz w:val="24"/>
                <w:szCs w:val="24"/>
              </w:rPr>
            </w:pPr>
            <w:r w:rsidRPr="006256BD">
              <w:rPr>
                <w:rFonts w:ascii="Lato" w:hAnsi="Lato" w:cs="Calibri"/>
                <w:sz w:val="24"/>
                <w:szCs w:val="24"/>
              </w:rPr>
              <w:t>Name:</w:t>
            </w:r>
          </w:p>
        </w:tc>
        <w:tc>
          <w:tcPr>
            <w:tcW w:w="3402" w:type="dxa"/>
            <w:tcBorders>
              <w:top w:val="nil"/>
              <w:left w:val="nil"/>
              <w:bottom w:val="nil"/>
              <w:right w:val="nil"/>
            </w:tcBorders>
          </w:tcPr>
          <w:p w14:paraId="71C888B5" w14:textId="40DB3AC9" w:rsidR="00A45A75" w:rsidRDefault="00A45A75" w:rsidP="004F3D20">
            <w:pPr>
              <w:tabs>
                <w:tab w:val="left" w:pos="10080"/>
              </w:tabs>
              <w:rPr>
                <w:rFonts w:ascii="Lato" w:hAnsi="Lato" w:cs="Calibri"/>
                <w:sz w:val="24"/>
                <w:szCs w:val="24"/>
              </w:rPr>
            </w:pPr>
          </w:p>
          <w:p w14:paraId="356AFEA5" w14:textId="77777777" w:rsidR="00A45A75" w:rsidRDefault="00A45A75" w:rsidP="004F3D20">
            <w:pPr>
              <w:tabs>
                <w:tab w:val="left" w:pos="10080"/>
              </w:tabs>
              <w:rPr>
                <w:rFonts w:ascii="Lato" w:hAnsi="Lato" w:cs="Calibri"/>
                <w:sz w:val="24"/>
                <w:szCs w:val="24"/>
              </w:rPr>
            </w:pPr>
          </w:p>
          <w:p w14:paraId="3C06AA55" w14:textId="3806A3D9" w:rsidR="004F3D20" w:rsidRPr="006256BD" w:rsidRDefault="000221BE" w:rsidP="004F3D20">
            <w:pPr>
              <w:tabs>
                <w:tab w:val="left" w:pos="10080"/>
              </w:tabs>
              <w:rPr>
                <w:rFonts w:ascii="Lato" w:hAnsi="Lato" w:cs="Calibri"/>
                <w:sz w:val="24"/>
                <w:szCs w:val="24"/>
              </w:rPr>
            </w:pPr>
            <w:r w:rsidRPr="006256BD">
              <w:rPr>
                <w:rFonts w:ascii="Lato" w:hAnsi="Lato" w:cs="Calibri"/>
                <w:sz w:val="24"/>
                <w:szCs w:val="24"/>
              </w:rPr>
              <w:t>_________________________</w:t>
            </w:r>
          </w:p>
        </w:tc>
      </w:tr>
      <w:tr w:rsidR="004F3D20" w:rsidRPr="006256BD" w14:paraId="02B0255B" w14:textId="77777777" w:rsidTr="000221BE">
        <w:tc>
          <w:tcPr>
            <w:tcW w:w="4508" w:type="dxa"/>
            <w:gridSpan w:val="2"/>
            <w:tcBorders>
              <w:top w:val="nil"/>
              <w:left w:val="nil"/>
              <w:bottom w:val="nil"/>
              <w:right w:val="nil"/>
            </w:tcBorders>
          </w:tcPr>
          <w:p w14:paraId="44907DE9" w14:textId="77777777" w:rsidR="00A45A75" w:rsidRDefault="00A45A75" w:rsidP="006256BD">
            <w:pPr>
              <w:tabs>
                <w:tab w:val="left" w:pos="10080"/>
              </w:tabs>
              <w:rPr>
                <w:rFonts w:ascii="Lato" w:hAnsi="Lato" w:cs="Calibri"/>
                <w:color w:val="00B0F0"/>
                <w:sz w:val="24"/>
                <w:szCs w:val="24"/>
              </w:rPr>
            </w:pPr>
          </w:p>
          <w:p w14:paraId="217867E6" w14:textId="35316F88" w:rsidR="004F3D20" w:rsidRPr="006256BD" w:rsidRDefault="000221BE" w:rsidP="006256BD">
            <w:pPr>
              <w:tabs>
                <w:tab w:val="left" w:pos="10080"/>
              </w:tabs>
              <w:rPr>
                <w:rFonts w:ascii="Lato" w:hAnsi="Lato" w:cs="Calibri"/>
                <w:sz w:val="24"/>
                <w:szCs w:val="24"/>
              </w:rPr>
            </w:pPr>
            <w:r w:rsidRPr="006256BD">
              <w:rPr>
                <w:rFonts w:ascii="Lato" w:hAnsi="Lato" w:cs="Calibri"/>
                <w:color w:val="00B0F0"/>
                <w:sz w:val="24"/>
                <w:szCs w:val="24"/>
              </w:rPr>
              <w:t xml:space="preserve">[Insert title </w:t>
            </w:r>
            <w:proofErr w:type="gramStart"/>
            <w:r w:rsidRPr="006256BD">
              <w:rPr>
                <w:rFonts w:ascii="Lato" w:hAnsi="Lato" w:cs="Calibri"/>
                <w:color w:val="00B0F0"/>
                <w:sz w:val="24"/>
                <w:szCs w:val="24"/>
              </w:rPr>
              <w:t>e.g.</w:t>
            </w:r>
            <w:proofErr w:type="gramEnd"/>
            <w:r w:rsidRPr="006256BD">
              <w:rPr>
                <w:rFonts w:ascii="Lato" w:hAnsi="Lato" w:cs="Calibri"/>
                <w:color w:val="00B0F0"/>
                <w:sz w:val="24"/>
                <w:szCs w:val="24"/>
              </w:rPr>
              <w:t xml:space="preserve"> </w:t>
            </w:r>
            <w:r w:rsidR="006256BD" w:rsidRPr="006256BD">
              <w:rPr>
                <w:rFonts w:ascii="Lato" w:hAnsi="Lato" w:cs="Calibri"/>
                <w:color w:val="00B0F0"/>
                <w:sz w:val="24"/>
                <w:szCs w:val="24"/>
              </w:rPr>
              <w:t>Food service manager</w:t>
            </w:r>
            <w:r w:rsidR="00DF2086">
              <w:rPr>
                <w:rFonts w:ascii="Lato" w:hAnsi="Lato" w:cs="Calibri"/>
                <w:color w:val="00B0F0"/>
                <w:sz w:val="24"/>
                <w:szCs w:val="24"/>
              </w:rPr>
              <w:t>]</w:t>
            </w:r>
          </w:p>
        </w:tc>
        <w:tc>
          <w:tcPr>
            <w:tcW w:w="4701" w:type="dxa"/>
            <w:gridSpan w:val="2"/>
            <w:tcBorders>
              <w:top w:val="nil"/>
              <w:left w:val="nil"/>
              <w:bottom w:val="nil"/>
              <w:right w:val="nil"/>
            </w:tcBorders>
          </w:tcPr>
          <w:p w14:paraId="5863932C" w14:textId="77777777" w:rsidR="00A45A75" w:rsidRDefault="00A45A75" w:rsidP="006256BD">
            <w:pPr>
              <w:tabs>
                <w:tab w:val="left" w:pos="1332"/>
                <w:tab w:val="left" w:pos="10080"/>
              </w:tabs>
              <w:rPr>
                <w:rFonts w:ascii="Lato" w:hAnsi="Lato" w:cs="Calibri"/>
                <w:color w:val="00B0F0"/>
                <w:sz w:val="24"/>
                <w:szCs w:val="24"/>
              </w:rPr>
            </w:pPr>
          </w:p>
          <w:p w14:paraId="2336A6F7" w14:textId="763B34C0" w:rsidR="004F3D20" w:rsidRPr="006256BD" w:rsidRDefault="000221BE" w:rsidP="006256BD">
            <w:pPr>
              <w:tabs>
                <w:tab w:val="left" w:pos="1332"/>
                <w:tab w:val="left" w:pos="10080"/>
              </w:tabs>
              <w:rPr>
                <w:rFonts w:ascii="Lato" w:hAnsi="Lato" w:cs="Calibri"/>
                <w:b/>
                <w:sz w:val="24"/>
                <w:szCs w:val="24"/>
              </w:rPr>
            </w:pPr>
            <w:r w:rsidRPr="006256BD">
              <w:rPr>
                <w:rFonts w:ascii="Lato" w:hAnsi="Lato" w:cs="Calibri"/>
                <w:color w:val="00B0F0"/>
                <w:sz w:val="24"/>
                <w:szCs w:val="24"/>
              </w:rPr>
              <w:t xml:space="preserve">[Insert title </w:t>
            </w:r>
            <w:proofErr w:type="gramStart"/>
            <w:r w:rsidRPr="006256BD">
              <w:rPr>
                <w:rFonts w:ascii="Lato" w:hAnsi="Lato" w:cs="Calibri"/>
                <w:color w:val="00B0F0"/>
                <w:sz w:val="24"/>
                <w:szCs w:val="24"/>
              </w:rPr>
              <w:t>e.g.</w:t>
            </w:r>
            <w:proofErr w:type="gramEnd"/>
            <w:r w:rsidRPr="006256BD">
              <w:rPr>
                <w:rFonts w:ascii="Lato" w:hAnsi="Lato" w:cs="Calibri"/>
                <w:color w:val="00B0F0"/>
                <w:sz w:val="24"/>
                <w:szCs w:val="24"/>
              </w:rPr>
              <w:t xml:space="preserve"> </w:t>
            </w:r>
            <w:r w:rsidR="006256BD" w:rsidRPr="006256BD">
              <w:rPr>
                <w:rFonts w:ascii="Lato" w:hAnsi="Lato" w:cs="Calibri"/>
                <w:color w:val="00B0F0"/>
                <w:sz w:val="24"/>
                <w:szCs w:val="24"/>
              </w:rPr>
              <w:t>Director/Venue manager</w:t>
            </w:r>
            <w:r w:rsidR="00DF2086">
              <w:rPr>
                <w:rFonts w:ascii="Lato" w:hAnsi="Lato" w:cs="Calibri"/>
                <w:color w:val="00B0F0"/>
                <w:sz w:val="24"/>
                <w:szCs w:val="24"/>
              </w:rPr>
              <w:t>]</w:t>
            </w:r>
          </w:p>
        </w:tc>
      </w:tr>
      <w:tr w:rsidR="004275C6" w:rsidRPr="006256BD" w14:paraId="35403BA0" w14:textId="77777777" w:rsidTr="0060523A">
        <w:tc>
          <w:tcPr>
            <w:tcW w:w="4508" w:type="dxa"/>
            <w:gridSpan w:val="2"/>
            <w:tcBorders>
              <w:top w:val="nil"/>
              <w:left w:val="nil"/>
              <w:bottom w:val="nil"/>
              <w:right w:val="nil"/>
            </w:tcBorders>
            <w:shd w:val="clear" w:color="auto" w:fill="auto"/>
          </w:tcPr>
          <w:p w14:paraId="3A95BC72" w14:textId="77777777" w:rsidR="004275C6" w:rsidRPr="006256BD" w:rsidRDefault="004275C6" w:rsidP="000221BE">
            <w:pPr>
              <w:tabs>
                <w:tab w:val="left" w:pos="10080"/>
              </w:tabs>
              <w:rPr>
                <w:rFonts w:ascii="Lato" w:hAnsi="Lato" w:cs="Calibri"/>
                <w:color w:val="00B0F0"/>
                <w:sz w:val="24"/>
                <w:szCs w:val="24"/>
              </w:rPr>
            </w:pPr>
          </w:p>
        </w:tc>
        <w:tc>
          <w:tcPr>
            <w:tcW w:w="4701" w:type="dxa"/>
            <w:gridSpan w:val="2"/>
            <w:tcBorders>
              <w:top w:val="nil"/>
              <w:left w:val="nil"/>
              <w:bottom w:val="nil"/>
              <w:right w:val="nil"/>
            </w:tcBorders>
            <w:shd w:val="clear" w:color="auto" w:fill="auto"/>
          </w:tcPr>
          <w:p w14:paraId="1D6B3796" w14:textId="77777777" w:rsidR="004275C6" w:rsidRPr="006256BD" w:rsidRDefault="004275C6" w:rsidP="004275C6">
            <w:pPr>
              <w:tabs>
                <w:tab w:val="left" w:pos="1332"/>
                <w:tab w:val="left" w:pos="10080"/>
              </w:tabs>
              <w:rPr>
                <w:rFonts w:ascii="Lato" w:hAnsi="Lato" w:cs="Calibri"/>
                <w:color w:val="00B0F0"/>
                <w:sz w:val="24"/>
                <w:szCs w:val="24"/>
              </w:rPr>
            </w:pPr>
          </w:p>
        </w:tc>
      </w:tr>
    </w:tbl>
    <w:p w14:paraId="7C3C438F" w14:textId="77777777" w:rsidR="002E0922" w:rsidRPr="0077457C" w:rsidRDefault="002E0922" w:rsidP="004F3D20">
      <w:pPr>
        <w:rPr>
          <w:rFonts w:ascii="Calibri" w:hAnsi="Calibri" w:cs="Calibri"/>
          <w:sz w:val="24"/>
          <w:szCs w:val="24"/>
        </w:rPr>
      </w:pPr>
    </w:p>
    <w:sectPr w:rsidR="002E0922" w:rsidRPr="0077457C" w:rsidSect="00246744">
      <w:headerReference w:type="even" r:id="rId15"/>
      <w:headerReference w:type="default" r:id="rId16"/>
      <w:footerReference w:type="even" r:id="rId17"/>
      <w:footerReference w:type="default" r:id="rId18"/>
      <w:headerReference w:type="first" r:id="rId19"/>
      <w:footerReference w:type="first" r:id="rId20"/>
      <w:pgSz w:w="11906" w:h="16838"/>
      <w:pgMar w:top="1135" w:right="1134" w:bottom="993" w:left="1134" w:header="708"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F61E" w14:textId="77777777" w:rsidR="001477C3" w:rsidRDefault="001477C3" w:rsidP="008D4C9A">
      <w:pPr>
        <w:spacing w:after="0" w:line="240" w:lineRule="auto"/>
      </w:pPr>
      <w:r>
        <w:separator/>
      </w:r>
    </w:p>
  </w:endnote>
  <w:endnote w:type="continuationSeparator" w:id="0">
    <w:p w14:paraId="29969325" w14:textId="77777777" w:rsidR="001477C3" w:rsidRDefault="001477C3" w:rsidP="008D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8A20" w14:textId="77777777" w:rsidR="00246744" w:rsidRDefault="00246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761924"/>
      <w:docPartObj>
        <w:docPartGallery w:val="Page Numbers (Bottom of Page)"/>
        <w:docPartUnique/>
      </w:docPartObj>
    </w:sdtPr>
    <w:sdtEndPr>
      <w:rPr>
        <w:noProof/>
      </w:rPr>
    </w:sdtEndPr>
    <w:sdtContent>
      <w:p w14:paraId="3B85D14E" w14:textId="70B30BA3" w:rsidR="002826A2" w:rsidRDefault="002826A2">
        <w:pPr>
          <w:pStyle w:val="Footer"/>
          <w:jc w:val="right"/>
        </w:pPr>
        <w:r>
          <w:fldChar w:fldCharType="begin"/>
        </w:r>
        <w:r>
          <w:instrText xml:space="preserve"> PAGE   \* MERGEFORMAT </w:instrText>
        </w:r>
        <w:r>
          <w:fldChar w:fldCharType="separate"/>
        </w:r>
        <w:r w:rsidR="0067203A">
          <w:rPr>
            <w:noProof/>
          </w:rPr>
          <w:t>2</w:t>
        </w:r>
        <w:r>
          <w:rPr>
            <w:noProof/>
          </w:rPr>
          <w:fldChar w:fldCharType="end"/>
        </w:r>
      </w:p>
    </w:sdtContent>
  </w:sdt>
  <w:p w14:paraId="17BB74C8" w14:textId="77777777" w:rsidR="004A42A0" w:rsidRDefault="004A42A0" w:rsidP="004275C6">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D5CD" w14:textId="77777777" w:rsidR="00246744" w:rsidRDefault="0024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A6C7" w14:textId="77777777" w:rsidR="001477C3" w:rsidRDefault="001477C3" w:rsidP="008D4C9A">
      <w:pPr>
        <w:spacing w:after="0" w:line="240" w:lineRule="auto"/>
      </w:pPr>
      <w:r>
        <w:separator/>
      </w:r>
    </w:p>
  </w:footnote>
  <w:footnote w:type="continuationSeparator" w:id="0">
    <w:p w14:paraId="397EB6DA" w14:textId="77777777" w:rsidR="001477C3" w:rsidRDefault="001477C3" w:rsidP="008D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6A81" w14:textId="77777777" w:rsidR="00246744" w:rsidRDefault="00246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25B0" w14:textId="77777777" w:rsidR="00246744" w:rsidRDefault="00246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E36" w14:textId="59A4E60A" w:rsidR="00246744" w:rsidRDefault="00246744">
    <w:pPr>
      <w:pStyle w:val="Header"/>
    </w:pPr>
    <w:r>
      <w:rPr>
        <w:noProof/>
      </w:rPr>
      <w:drawing>
        <wp:anchor distT="0" distB="0" distL="114300" distR="114300" simplePos="0" relativeHeight="251659264" behindDoc="0" locked="0" layoutInCell="1" allowOverlap="1" wp14:anchorId="7EF0A351" wp14:editId="3AAE0A24">
          <wp:simplePos x="0" y="0"/>
          <wp:positionH relativeFrom="margin">
            <wp:posOffset>-323850</wp:posOffset>
          </wp:positionH>
          <wp:positionV relativeFrom="margin">
            <wp:posOffset>-338455</wp:posOffset>
          </wp:positionV>
          <wp:extent cx="1048911" cy="1000125"/>
          <wp:effectExtent l="0" t="0" r="0" b="0"/>
          <wp:wrapSquare wrapText="bothSides"/>
          <wp:docPr id="2" name="Picture 2" descr="A logo with text and frui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frui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8911" cy="1000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FF6"/>
    <w:multiLevelType w:val="hybridMultilevel"/>
    <w:tmpl w:val="110A1CB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 w15:restartNumberingAfterBreak="0">
    <w:nsid w:val="11662BD5"/>
    <w:multiLevelType w:val="hybridMultilevel"/>
    <w:tmpl w:val="7294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E5804"/>
    <w:multiLevelType w:val="hybridMultilevel"/>
    <w:tmpl w:val="A226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A3805"/>
    <w:multiLevelType w:val="hybridMultilevel"/>
    <w:tmpl w:val="AF96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F3311"/>
    <w:multiLevelType w:val="hybridMultilevel"/>
    <w:tmpl w:val="8566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F068A"/>
    <w:multiLevelType w:val="singleLevel"/>
    <w:tmpl w:val="0C742C7C"/>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1CC31B4D"/>
    <w:multiLevelType w:val="singleLevel"/>
    <w:tmpl w:val="0C742C7C"/>
    <w:lvl w:ilvl="0">
      <w:start w:val="1"/>
      <w:numFmt w:val="bullet"/>
      <w:pStyle w:val="ListNumber1"/>
      <w:lvlText w:val=""/>
      <w:lvlJc w:val="left"/>
      <w:pPr>
        <w:tabs>
          <w:tab w:val="num" w:pos="360"/>
        </w:tabs>
        <w:ind w:left="360" w:hanging="360"/>
      </w:pPr>
      <w:rPr>
        <w:rFonts w:ascii="Symbol" w:hAnsi="Symbol" w:hint="default"/>
      </w:rPr>
    </w:lvl>
  </w:abstractNum>
  <w:abstractNum w:abstractNumId="7" w15:restartNumberingAfterBreak="0">
    <w:nsid w:val="1FF527F9"/>
    <w:multiLevelType w:val="hybridMultilevel"/>
    <w:tmpl w:val="87F67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D6CA6"/>
    <w:multiLevelType w:val="hybridMultilevel"/>
    <w:tmpl w:val="B892645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98562C"/>
    <w:multiLevelType w:val="hybridMultilevel"/>
    <w:tmpl w:val="22EE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949E8"/>
    <w:multiLevelType w:val="hybridMultilevel"/>
    <w:tmpl w:val="2C88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172CD"/>
    <w:multiLevelType w:val="hybridMultilevel"/>
    <w:tmpl w:val="F068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D2567"/>
    <w:multiLevelType w:val="hybridMultilevel"/>
    <w:tmpl w:val="46B4F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rebuchet M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rebuchet M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rebuchet M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368DF"/>
    <w:multiLevelType w:val="hybridMultilevel"/>
    <w:tmpl w:val="0E702DE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418437D9"/>
    <w:multiLevelType w:val="hybridMultilevel"/>
    <w:tmpl w:val="9402BC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4CBA3C4A"/>
    <w:multiLevelType w:val="hybridMultilevel"/>
    <w:tmpl w:val="53CAF7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0B45C27"/>
    <w:multiLevelType w:val="hybridMultilevel"/>
    <w:tmpl w:val="2B1882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34A3"/>
    <w:multiLevelType w:val="hybridMultilevel"/>
    <w:tmpl w:val="0162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40188"/>
    <w:multiLevelType w:val="hybridMultilevel"/>
    <w:tmpl w:val="F9944E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63FB9"/>
    <w:multiLevelType w:val="hybridMultilevel"/>
    <w:tmpl w:val="C25A8A16"/>
    <w:lvl w:ilvl="0" w:tplc="B3BA5E6C">
      <w:start w:val="1"/>
      <w:numFmt w:val="bullet"/>
      <w:lvlText w:val=""/>
      <w:lvlJc w:val="left"/>
      <w:pPr>
        <w:tabs>
          <w:tab w:val="num" w:pos="1140"/>
        </w:tabs>
        <w:ind w:left="114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22C27"/>
    <w:multiLevelType w:val="hybridMultilevel"/>
    <w:tmpl w:val="03949E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6F92E60"/>
    <w:multiLevelType w:val="hybridMultilevel"/>
    <w:tmpl w:val="ADD44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946E39"/>
    <w:multiLevelType w:val="hybridMultilevel"/>
    <w:tmpl w:val="8C38A5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rebuchet M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rebuchet M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rebuchet M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54CA8"/>
    <w:multiLevelType w:val="hybridMultilevel"/>
    <w:tmpl w:val="35C08884"/>
    <w:lvl w:ilvl="0" w:tplc="B3BA5E6C">
      <w:start w:val="1"/>
      <w:numFmt w:val="bullet"/>
      <w:lvlText w:val=""/>
      <w:lvlJc w:val="left"/>
      <w:pPr>
        <w:tabs>
          <w:tab w:val="num" w:pos="1080"/>
        </w:tabs>
        <w:ind w:left="1080" w:hanging="360"/>
      </w:pPr>
      <w:rPr>
        <w:rFonts w:ascii="Symbol" w:hAnsi="Symbol" w:hint="default"/>
        <w:color w:val="auto"/>
      </w:rPr>
    </w:lvl>
    <w:lvl w:ilvl="1" w:tplc="0C090001">
      <w:start w:val="1"/>
      <w:numFmt w:val="bullet"/>
      <w:lvlText w:val=""/>
      <w:lvlJc w:val="left"/>
      <w:pPr>
        <w:tabs>
          <w:tab w:val="num" w:pos="1020"/>
        </w:tabs>
        <w:ind w:left="1020" w:hanging="360"/>
      </w:pPr>
      <w:rPr>
        <w:rFonts w:ascii="Symbol" w:hAnsi="Symbol" w:hint="default"/>
        <w:color w:val="auto"/>
      </w:rPr>
    </w:lvl>
    <w:lvl w:ilvl="2" w:tplc="B3BA5E6C">
      <w:start w:val="1"/>
      <w:numFmt w:val="bullet"/>
      <w:lvlText w:val=""/>
      <w:lvlJc w:val="left"/>
      <w:pPr>
        <w:tabs>
          <w:tab w:val="num" w:pos="1740"/>
        </w:tabs>
        <w:ind w:left="1740" w:hanging="360"/>
      </w:pPr>
      <w:rPr>
        <w:rFonts w:ascii="Symbol" w:hAnsi="Symbol" w:hint="default"/>
        <w:color w:val="auto"/>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Wingdings"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Wingdings"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24" w15:restartNumberingAfterBreak="0">
    <w:nsid w:val="759946BD"/>
    <w:multiLevelType w:val="hybridMultilevel"/>
    <w:tmpl w:val="258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235F83"/>
    <w:multiLevelType w:val="hybridMultilevel"/>
    <w:tmpl w:val="CDAA99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2"/>
  </w:num>
  <w:num w:numId="4">
    <w:abstractNumId w:val="19"/>
  </w:num>
  <w:num w:numId="5">
    <w:abstractNumId w:val="23"/>
  </w:num>
  <w:num w:numId="6">
    <w:abstractNumId w:val="16"/>
  </w:num>
  <w:num w:numId="7">
    <w:abstractNumId w:val="11"/>
  </w:num>
  <w:num w:numId="8">
    <w:abstractNumId w:val="13"/>
  </w:num>
  <w:num w:numId="9">
    <w:abstractNumId w:val="14"/>
  </w:num>
  <w:num w:numId="10">
    <w:abstractNumId w:val="18"/>
  </w:num>
  <w:num w:numId="11">
    <w:abstractNumId w:val="20"/>
  </w:num>
  <w:num w:numId="12">
    <w:abstractNumId w:val="15"/>
  </w:num>
  <w:num w:numId="13">
    <w:abstractNumId w:val="1"/>
  </w:num>
  <w:num w:numId="14">
    <w:abstractNumId w:val="10"/>
  </w:num>
  <w:num w:numId="15">
    <w:abstractNumId w:val="25"/>
  </w:num>
  <w:num w:numId="16">
    <w:abstractNumId w:val="4"/>
  </w:num>
  <w:num w:numId="17">
    <w:abstractNumId w:val="5"/>
  </w:num>
  <w:num w:numId="18">
    <w:abstractNumId w:val="6"/>
  </w:num>
  <w:num w:numId="19">
    <w:abstractNumId w:val="24"/>
  </w:num>
  <w:num w:numId="20">
    <w:abstractNumId w:val="2"/>
  </w:num>
  <w:num w:numId="21">
    <w:abstractNumId w:val="17"/>
  </w:num>
  <w:num w:numId="22">
    <w:abstractNumId w:val="7"/>
  </w:num>
  <w:num w:numId="23">
    <w:abstractNumId w:val="0"/>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22"/>
    <w:rsid w:val="000023CF"/>
    <w:rsid w:val="000142AC"/>
    <w:rsid w:val="00016F49"/>
    <w:rsid w:val="00016FEC"/>
    <w:rsid w:val="000221BE"/>
    <w:rsid w:val="00071F89"/>
    <w:rsid w:val="000844D6"/>
    <w:rsid w:val="000D2F75"/>
    <w:rsid w:val="00124234"/>
    <w:rsid w:val="0014051C"/>
    <w:rsid w:val="001477C3"/>
    <w:rsid w:val="001A44EC"/>
    <w:rsid w:val="001E7E2A"/>
    <w:rsid w:val="00246744"/>
    <w:rsid w:val="00252489"/>
    <w:rsid w:val="0028046F"/>
    <w:rsid w:val="002826A2"/>
    <w:rsid w:val="002A414F"/>
    <w:rsid w:val="002E0922"/>
    <w:rsid w:val="00314878"/>
    <w:rsid w:val="0033366A"/>
    <w:rsid w:val="0035215F"/>
    <w:rsid w:val="00360E3C"/>
    <w:rsid w:val="0036646D"/>
    <w:rsid w:val="00397FB3"/>
    <w:rsid w:val="003D3836"/>
    <w:rsid w:val="003D6978"/>
    <w:rsid w:val="004275C6"/>
    <w:rsid w:val="00464F6A"/>
    <w:rsid w:val="004A42A0"/>
    <w:rsid w:val="004B37D5"/>
    <w:rsid w:val="004B707E"/>
    <w:rsid w:val="004B7CEC"/>
    <w:rsid w:val="004C24A5"/>
    <w:rsid w:val="004F3D20"/>
    <w:rsid w:val="00597F65"/>
    <w:rsid w:val="005A32F3"/>
    <w:rsid w:val="005B44DC"/>
    <w:rsid w:val="005C3BD7"/>
    <w:rsid w:val="005F11DB"/>
    <w:rsid w:val="005F1811"/>
    <w:rsid w:val="0060523A"/>
    <w:rsid w:val="006256BD"/>
    <w:rsid w:val="00631CD7"/>
    <w:rsid w:val="00660639"/>
    <w:rsid w:val="0067203A"/>
    <w:rsid w:val="00744239"/>
    <w:rsid w:val="00751F18"/>
    <w:rsid w:val="00762B22"/>
    <w:rsid w:val="007650C9"/>
    <w:rsid w:val="0077457C"/>
    <w:rsid w:val="00795794"/>
    <w:rsid w:val="007A2842"/>
    <w:rsid w:val="007F11F8"/>
    <w:rsid w:val="007F2D63"/>
    <w:rsid w:val="00875DE7"/>
    <w:rsid w:val="00877A56"/>
    <w:rsid w:val="00892D59"/>
    <w:rsid w:val="00895BB8"/>
    <w:rsid w:val="008D4C9A"/>
    <w:rsid w:val="008F263E"/>
    <w:rsid w:val="008F4601"/>
    <w:rsid w:val="00923B7A"/>
    <w:rsid w:val="00970B5C"/>
    <w:rsid w:val="00990D51"/>
    <w:rsid w:val="009B1B5F"/>
    <w:rsid w:val="009C5C90"/>
    <w:rsid w:val="00A45A75"/>
    <w:rsid w:val="00A93EEA"/>
    <w:rsid w:val="00B20A6E"/>
    <w:rsid w:val="00B356CA"/>
    <w:rsid w:val="00B54C34"/>
    <w:rsid w:val="00B86840"/>
    <w:rsid w:val="00BA172D"/>
    <w:rsid w:val="00BE01C7"/>
    <w:rsid w:val="00C05DA6"/>
    <w:rsid w:val="00C166C8"/>
    <w:rsid w:val="00C27348"/>
    <w:rsid w:val="00C51C9C"/>
    <w:rsid w:val="00C56940"/>
    <w:rsid w:val="00C87BA1"/>
    <w:rsid w:val="00D212AC"/>
    <w:rsid w:val="00D37EBB"/>
    <w:rsid w:val="00DC2E7B"/>
    <w:rsid w:val="00DC38A8"/>
    <w:rsid w:val="00DF1D22"/>
    <w:rsid w:val="00DF2086"/>
    <w:rsid w:val="00DF764E"/>
    <w:rsid w:val="00E0186C"/>
    <w:rsid w:val="00E02639"/>
    <w:rsid w:val="00E36593"/>
    <w:rsid w:val="00E51FF6"/>
    <w:rsid w:val="00EE5182"/>
    <w:rsid w:val="00F13CD1"/>
    <w:rsid w:val="00F20404"/>
    <w:rsid w:val="00F22B4A"/>
    <w:rsid w:val="00F27FEB"/>
    <w:rsid w:val="00F41883"/>
    <w:rsid w:val="00F5633C"/>
    <w:rsid w:val="00F83804"/>
    <w:rsid w:val="00FC180E"/>
    <w:rsid w:val="00FC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C9A1"/>
  <w15:docId w15:val="{B70CDB9C-D5ED-430F-AACD-C033688B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C9A"/>
  </w:style>
  <w:style w:type="paragraph" w:styleId="Footer">
    <w:name w:val="footer"/>
    <w:basedOn w:val="Normal"/>
    <w:link w:val="FooterChar"/>
    <w:uiPriority w:val="99"/>
    <w:unhideWhenUsed/>
    <w:rsid w:val="008D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C9A"/>
  </w:style>
  <w:style w:type="table" w:styleId="TableGrid">
    <w:name w:val="Table Grid"/>
    <w:basedOn w:val="TableNormal"/>
    <w:uiPriority w:val="39"/>
    <w:rsid w:val="004F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E7B"/>
    <w:pPr>
      <w:ind w:left="720"/>
      <w:contextualSpacing/>
    </w:pPr>
  </w:style>
  <w:style w:type="paragraph" w:styleId="Title">
    <w:name w:val="Title"/>
    <w:basedOn w:val="Normal"/>
    <w:link w:val="TitleChar"/>
    <w:uiPriority w:val="99"/>
    <w:qFormat/>
    <w:rsid w:val="005A32F3"/>
    <w:pPr>
      <w:spacing w:after="0" w:line="240" w:lineRule="auto"/>
      <w:ind w:right="59"/>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5A32F3"/>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5A32F3"/>
    <w:rPr>
      <w:color w:val="0563C1" w:themeColor="hyperlink"/>
      <w:u w:val="single"/>
    </w:rPr>
  </w:style>
  <w:style w:type="paragraph" w:customStyle="1" w:styleId="BodyText1">
    <w:name w:val="Body Text1"/>
    <w:basedOn w:val="Normal"/>
    <w:uiPriority w:val="99"/>
    <w:rsid w:val="00DF1D22"/>
    <w:pPr>
      <w:spacing w:after="0" w:line="360" w:lineRule="auto"/>
    </w:pPr>
    <w:rPr>
      <w:rFonts w:ascii="Garamond" w:eastAsia="Times New Roman" w:hAnsi="Garamond" w:cs="Times New Roman"/>
      <w:sz w:val="20"/>
      <w:szCs w:val="20"/>
    </w:rPr>
  </w:style>
  <w:style w:type="paragraph" w:customStyle="1" w:styleId="BodyText10">
    <w:name w:val="Body Text 1"/>
    <w:uiPriority w:val="99"/>
    <w:rsid w:val="00DF1D22"/>
    <w:pPr>
      <w:keepLines/>
      <w:spacing w:before="240" w:after="0" w:line="240" w:lineRule="auto"/>
      <w:ind w:left="1134"/>
    </w:pPr>
    <w:rPr>
      <w:rFonts w:ascii="Arial" w:eastAsia="Times New Roman" w:hAnsi="Arial" w:cs="Arial"/>
      <w:color w:val="000000"/>
      <w:szCs w:val="24"/>
      <w:lang w:eastAsia="en-AU"/>
    </w:rPr>
  </w:style>
  <w:style w:type="paragraph" w:customStyle="1" w:styleId="ListBullet1">
    <w:name w:val="List Bullet 1"/>
    <w:uiPriority w:val="99"/>
    <w:rsid w:val="00DF1D22"/>
    <w:pPr>
      <w:keepLines/>
      <w:numPr>
        <w:numId w:val="17"/>
      </w:numPr>
      <w:spacing w:before="120" w:after="0" w:line="240" w:lineRule="auto"/>
      <w:contextualSpacing/>
    </w:pPr>
    <w:rPr>
      <w:rFonts w:ascii="Arial" w:eastAsia="Times New Roman" w:hAnsi="Arial" w:cs="Arial"/>
      <w:color w:val="000000"/>
      <w:szCs w:val="24"/>
      <w:lang w:eastAsia="en-AU"/>
    </w:rPr>
  </w:style>
  <w:style w:type="paragraph" w:customStyle="1" w:styleId="ListNumber1">
    <w:name w:val="List Number 1"/>
    <w:uiPriority w:val="99"/>
    <w:rsid w:val="00DF1D22"/>
    <w:pPr>
      <w:keepLines/>
      <w:numPr>
        <w:numId w:val="18"/>
      </w:numPr>
      <w:spacing w:before="160" w:after="0" w:line="240" w:lineRule="auto"/>
    </w:pPr>
    <w:rPr>
      <w:rFonts w:ascii="Arial" w:eastAsia="Times New Roman" w:hAnsi="Arial" w:cs="Arial"/>
      <w:color w:val="000000"/>
      <w:szCs w:val="24"/>
      <w:lang w:eastAsia="en-AU"/>
    </w:rPr>
  </w:style>
  <w:style w:type="paragraph" w:styleId="BalloonText">
    <w:name w:val="Balloon Text"/>
    <w:basedOn w:val="Normal"/>
    <w:link w:val="BalloonTextChar"/>
    <w:uiPriority w:val="99"/>
    <w:semiHidden/>
    <w:unhideWhenUsed/>
    <w:rsid w:val="0039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B3"/>
    <w:rPr>
      <w:rFonts w:ascii="Segoe UI" w:hAnsi="Segoe UI" w:cs="Segoe UI"/>
      <w:sz w:val="18"/>
      <w:szCs w:val="18"/>
    </w:rPr>
  </w:style>
  <w:style w:type="character" w:styleId="FollowedHyperlink">
    <w:name w:val="FollowedHyperlink"/>
    <w:basedOn w:val="DefaultParagraphFont"/>
    <w:uiPriority w:val="99"/>
    <w:semiHidden/>
    <w:unhideWhenUsed/>
    <w:rsid w:val="00BE01C7"/>
    <w:rPr>
      <w:color w:val="954F72" w:themeColor="followedHyperlink"/>
      <w:u w:val="single"/>
    </w:rPr>
  </w:style>
  <w:style w:type="character" w:styleId="CommentReference">
    <w:name w:val="annotation reference"/>
    <w:basedOn w:val="DefaultParagraphFont"/>
    <w:uiPriority w:val="99"/>
    <w:semiHidden/>
    <w:unhideWhenUsed/>
    <w:rsid w:val="00016FEC"/>
    <w:rPr>
      <w:sz w:val="16"/>
      <w:szCs w:val="16"/>
    </w:rPr>
  </w:style>
  <w:style w:type="paragraph" w:styleId="CommentText">
    <w:name w:val="annotation text"/>
    <w:basedOn w:val="Normal"/>
    <w:link w:val="CommentTextChar"/>
    <w:uiPriority w:val="99"/>
    <w:semiHidden/>
    <w:unhideWhenUsed/>
    <w:rsid w:val="00016FEC"/>
    <w:pPr>
      <w:spacing w:line="240" w:lineRule="auto"/>
    </w:pPr>
    <w:rPr>
      <w:sz w:val="20"/>
      <w:szCs w:val="20"/>
    </w:rPr>
  </w:style>
  <w:style w:type="character" w:customStyle="1" w:styleId="CommentTextChar">
    <w:name w:val="Comment Text Char"/>
    <w:basedOn w:val="DefaultParagraphFont"/>
    <w:link w:val="CommentText"/>
    <w:uiPriority w:val="99"/>
    <w:semiHidden/>
    <w:rsid w:val="00016FEC"/>
    <w:rPr>
      <w:sz w:val="20"/>
      <w:szCs w:val="20"/>
    </w:rPr>
  </w:style>
  <w:style w:type="paragraph" w:styleId="CommentSubject">
    <w:name w:val="annotation subject"/>
    <w:basedOn w:val="CommentText"/>
    <w:next w:val="CommentText"/>
    <w:link w:val="CommentSubjectChar"/>
    <w:uiPriority w:val="99"/>
    <w:semiHidden/>
    <w:unhideWhenUsed/>
    <w:rsid w:val="00016FEC"/>
    <w:rPr>
      <w:b/>
      <w:bCs/>
    </w:rPr>
  </w:style>
  <w:style w:type="character" w:customStyle="1" w:styleId="CommentSubjectChar">
    <w:name w:val="Comment Subject Char"/>
    <w:basedOn w:val="CommentTextChar"/>
    <w:link w:val="CommentSubject"/>
    <w:uiPriority w:val="99"/>
    <w:semiHidden/>
    <w:rsid w:val="00016FEC"/>
    <w:rPr>
      <w:b/>
      <w:bCs/>
      <w:sz w:val="20"/>
      <w:szCs w:val="20"/>
    </w:rPr>
  </w:style>
  <w:style w:type="character" w:styleId="UnresolvedMention">
    <w:name w:val="Unresolved Mention"/>
    <w:basedOn w:val="DefaultParagraphFont"/>
    <w:uiPriority w:val="99"/>
    <w:semiHidden/>
    <w:unhideWhenUsed/>
    <w:rsid w:val="00A45A75"/>
    <w:rPr>
      <w:color w:val="605E5C"/>
      <w:shd w:val="clear" w:color="auto" w:fill="E1DFDD"/>
    </w:rPr>
  </w:style>
  <w:style w:type="paragraph" w:styleId="Revision">
    <w:name w:val="Revision"/>
    <w:hidden/>
    <w:uiPriority w:val="99"/>
    <w:semiHidden/>
    <w:rsid w:val="00D37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ltogo.com.au/" TargetMode="External"/><Relationship Id="rId13" Type="http://schemas.openxmlformats.org/officeDocument/2006/relationships/hyperlink" Target="http://www.foodallergytraining.org.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eltogo.com.au/club-officials-and-stakehol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ueltogo.com.au/canteen-and-food-service-staf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ueltogo.com.au/wp-content/uploads/2022/07/Traffic-lights-on-the-menu.pdf" TargetMode="External"/><Relationship Id="rId14" Type="http://schemas.openxmlformats.org/officeDocument/2006/relationships/hyperlink" Target="https://foodallergytraining.org.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BD15-CE90-49E6-95AB-8FFCDEF0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WHITEHORN Alexa [WA School Canteen Association]</dc:creator>
  <cp:lastModifiedBy>FLORIO Carla [WA School Canteen Association]</cp:lastModifiedBy>
  <cp:revision>5</cp:revision>
  <dcterms:created xsi:type="dcterms:W3CDTF">2022-05-06T01:13:00Z</dcterms:created>
  <dcterms:modified xsi:type="dcterms:W3CDTF">2023-08-16T00:14:00Z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5bb2bae3-4216-46d4-bee8-9d2a32b80ee7</vt:lpwstr>
  </property>
  <property fmtid="{D5CDD505-2E9C-101B-9397-08002B2CF9AE}" pid="3" name="LotterywestClassification">
    <vt:lpwstr>Confidential</vt:lpwstr>
  </property>
</Properties>
</file>